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1" w:type="dxa"/>
        <w:tblInd w:w="-432" w:type="dxa"/>
        <w:tblLook w:val="01E0" w:firstRow="1" w:lastRow="1" w:firstColumn="1" w:lastColumn="1" w:noHBand="0" w:noVBand="0"/>
      </w:tblPr>
      <w:tblGrid>
        <w:gridCol w:w="4651"/>
        <w:gridCol w:w="1800"/>
        <w:gridCol w:w="4140"/>
      </w:tblGrid>
      <w:tr w:rsidR="00B14FFE" w:rsidRPr="00B14FFE" w:rsidTr="00B14FFE">
        <w:trPr>
          <w:trHeight w:val="2127"/>
        </w:trPr>
        <w:tc>
          <w:tcPr>
            <w:tcW w:w="4651" w:type="dxa"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БАШКОРТОСТАН РЕСПУБЛИКАҺ</w:t>
            </w:r>
            <w:proofErr w:type="gramStart"/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proofErr w:type="gramEnd"/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ИГЛИН РАЙОНЫ</w:t>
            </w: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МУНИЦИПАЛЬ РАЙОНЫНЫҢ </w:t>
            </w: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br/>
              <w:t>ОЛО  ТЕЛӘК АУЫЛ СОВЕТЫ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АУЫЛ  БИЛӘМӘҺЕ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ХАКИМИӘТЕ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 xml:space="preserve">Ленин </w:t>
            </w:r>
            <w:proofErr w:type="spellStart"/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урамы</w:t>
            </w:r>
            <w:proofErr w:type="spellEnd"/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 xml:space="preserve">, 14а, </w:t>
            </w:r>
            <w:proofErr w:type="spellStart"/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Оло</w:t>
            </w:r>
            <w:proofErr w:type="spellEnd"/>
            <w:r w:rsidRPr="00B1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Теләк</w:t>
            </w:r>
            <w:proofErr w:type="spellEnd"/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1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 xml:space="preserve">уылы,452425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8E289F2" wp14:editId="35D2DEC8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135890</wp:posOffset>
                      </wp:positionV>
                      <wp:extent cx="6829425" cy="0"/>
                      <wp:effectExtent l="0" t="19050" r="9525" b="38100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29425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.75pt,10.7pt" to="530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Xf4WQIAAGoEAAAOAAAAZHJzL2Uyb0RvYy54bWysVNFu0zAUfUfiHyy/d2m6tHTR0gk1LS8D&#10;Jm18gGs7TTTHtmyvaYWQgGekfQK/wANIkwZ8Q/pHXLtptcELQuTBubavT8499zinZ+taoBU3tlIy&#10;w/FRHyMuqWKVXGb4zdW8N8bIOiIZEUryDG+4xWeTp09OG53ygSqVYNwgAJE2bXSGS+d0GkWWlrwm&#10;9khpLmGzUKYmDqZmGTFDGkCvRTTo90dRowzTRlFuLazmu008CfhFwal7XRSWOyQyDNxcGE0YF36M&#10;JqckXRqiy4p2NMg/sKhJJeGjB6icOIJuTPUHVF1Ro6wq3BFVdaSKoqI81ADVxP3fqrksieahFhDH&#10;6oNM9v/B0lerC4MqluEEI0lqaFH7eft+e9t+b79sb9H2Q/uz/dZ+be/aH+3d9iPE99tPEPvN9r5b&#10;vkXHXslG2xQAp/LCeC3oWl7qc0WvLZJqWhK55KGiq42Gz8T+RPToiJ9YDXwWzUvFIIfcOBVkXRem&#10;9pAgGFqH7m0O3eNrhygsjsaDk2QwxIju9yKS7g9qY90LrmrkgwyLSnphSUpW59Z5IiTdp/hlqeaV&#10;EMEcQqImw8Nn8RD8Q2sNUjkwy/VV2bXcKlExn+4PWrNcTIVBK+INF55QJ+w8TDPqRrIAX3LCZl3s&#10;SCV2MdAR0uNBcUCwi3aOenvSP5mNZ+OklwxGs17Sz/Pe8/k06Y3m8bNhfpxPp3n8zlcXJ2lZMcal&#10;Z7d3d5z8nXu6e7bz5cHfB2Gix+hBQSC7fwfSobu+oTtrLBTbXJh918HQIbm7fP7GPJxD/PAXMfkF&#10;AAD//wMAUEsDBBQABgAIAAAAIQAnO4SF2wAAAAoBAAAPAAAAZHJzL2Rvd25yZXYueG1sTI9BbsIw&#10;EEX3lXoHayqxAzuUoCjEQaioByDtoksTT5MIexzZBlJOj1EX7XJmnv68X20na9gFfRgcScgWAhhS&#10;6/RAnYTPj/d5ASxERVoZRyjhBwNs6+enSpXaXemAlyZ2LIVQKJWEPsax5Dy0PVoVFm5ESrdv562K&#10;afQd115dU7g1fCnEmls1UPrQqxHfemxPzdlKaJww+2n3appbsfrau7YYfR6knL1Muw2wiFP8g+Gh&#10;n9ShTk5HdyYdmJEwz/I8oRKW2QrYAxBrkdodfze8rvj/CvUdAAD//wMAUEsBAi0AFAAGAAgAAAAh&#10;ALaDOJL+AAAA4QEAABMAAAAAAAAAAAAAAAAAAAAAAFtDb250ZW50X1R5cGVzXS54bWxQSwECLQAU&#10;AAYACAAAACEAOP0h/9YAAACUAQAACwAAAAAAAAAAAAAAAAAvAQAAX3JlbHMvLnJlbHNQSwECLQAU&#10;AAYACAAAACEAH6l3+FkCAABqBAAADgAAAAAAAAAAAAAAAAAuAgAAZHJzL2Uyb0RvYy54bWxQSwEC&#10;LQAUAAYACAAAACEAJzuEhdsAAAAKAQAADwAAAAAAAAAAAAAAAACzBAAAZHJzL2Rvd25yZXYueG1s&#10;UEsFBgAAAAAEAAQA8wAAALsFAAAAAA==&#10;" strokeweight="4.5pt">
                      <v:stroke linestyle="thickThin"/>
                    </v:line>
                  </w:pict>
                </mc:Fallback>
              </mc:AlternateContent>
            </w: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B14FFE" w:rsidRPr="00B14FFE" w:rsidRDefault="00B14FFE" w:rsidP="00B1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067929E" wp14:editId="10708D1F">
                  <wp:extent cx="723014" cy="82357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28" cy="82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FFE" w:rsidRPr="00B14FFE" w:rsidRDefault="00B14FFE" w:rsidP="00B1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0" w:type="dxa"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СЕЛЬСКОГО  ПОСЕЛЕНИЯ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>УЛУ-ТЕЛЯКСКИЙ СЕЛЬСОВЕТ   МУНИЦИПАЛЬНОГО РАЙОНА ИГЛИНСКИЙ РАЙОН</w:t>
            </w: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 БАШКОРТОСТАН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lang w:eastAsia="ru-RU"/>
              </w:rPr>
              <w:t xml:space="preserve">ул. Ленина, 14а, с. Улу-Теляк, 452425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4FFE" w:rsidRPr="00B14FFE" w:rsidRDefault="00B14FFE" w:rsidP="00B14FFE">
      <w:pPr>
        <w:spacing w:after="0" w:line="240" w:lineRule="auto"/>
        <w:ind w:firstLine="698"/>
        <w:jc w:val="right"/>
        <w:outlineLvl w:val="0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3666"/>
        <w:gridCol w:w="2273"/>
        <w:gridCol w:w="3961"/>
      </w:tblGrid>
      <w:tr w:rsidR="00B14FFE" w:rsidRPr="00B14FFE" w:rsidTr="00B14FFE">
        <w:trPr>
          <w:trHeight w:val="1014"/>
        </w:trPr>
        <w:tc>
          <w:tcPr>
            <w:tcW w:w="3666" w:type="dxa"/>
          </w:tcPr>
          <w:p w:rsidR="00B14FFE" w:rsidRPr="00B14FFE" w:rsidRDefault="00B14FFE" w:rsidP="00B14FFE">
            <w:pPr>
              <w:keepNext/>
              <w:tabs>
                <w:tab w:val="center" w:pos="1418"/>
              </w:tabs>
              <w:spacing w:after="0" w:line="240" w:lineRule="auto"/>
              <w:ind w:firstLine="720"/>
              <w:jc w:val="center"/>
              <w:outlineLvl w:val="6"/>
              <w:rPr>
                <w:rFonts w:ascii="TimBashk" w:eastAsia="Times New Roman" w:hAnsi="TimBashk" w:cs="Times New Roman"/>
                <w:b/>
                <w:sz w:val="28"/>
                <w:szCs w:val="28"/>
                <w:lang w:val="x-none" w:eastAsia="x-none"/>
              </w:rPr>
            </w:pPr>
          </w:p>
          <w:p w:rsidR="00B14FFE" w:rsidRPr="00B14FFE" w:rsidRDefault="00B14FFE" w:rsidP="00B14FFE">
            <w:pPr>
              <w:keepNext/>
              <w:tabs>
                <w:tab w:val="center" w:pos="1418"/>
              </w:tabs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x-none" w:eastAsia="x-none"/>
              </w:rPr>
              <w:t>Ҡ</w:t>
            </w:r>
            <w:r w:rsidRPr="00B14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АРАР</w:t>
            </w:r>
          </w:p>
          <w:p w:rsidR="00B14FFE" w:rsidRPr="00B14FFE" w:rsidRDefault="00B14FFE" w:rsidP="00B14F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«05»июнь 2020й.</w:t>
            </w:r>
          </w:p>
        </w:tc>
        <w:tc>
          <w:tcPr>
            <w:tcW w:w="2273" w:type="dxa"/>
          </w:tcPr>
          <w:p w:rsidR="00B14FFE" w:rsidRPr="00B14FFE" w:rsidRDefault="00B14FFE" w:rsidP="00B14F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4FFE" w:rsidRPr="00B14FFE" w:rsidRDefault="00B14FFE" w:rsidP="00B14F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14FFE" w:rsidRPr="00B14FFE" w:rsidRDefault="00B14FFE" w:rsidP="00B14FFE">
            <w:pPr>
              <w:tabs>
                <w:tab w:val="center" w:pos="1418"/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№02-06-21</w:t>
            </w:r>
          </w:p>
        </w:tc>
        <w:tc>
          <w:tcPr>
            <w:tcW w:w="3961" w:type="dxa"/>
          </w:tcPr>
          <w:p w:rsidR="00B14FFE" w:rsidRPr="00B14FFE" w:rsidRDefault="00B14FFE" w:rsidP="00B14FFE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</w:pPr>
          </w:p>
          <w:p w:rsidR="00B14FFE" w:rsidRPr="00B14FFE" w:rsidRDefault="00B14FFE" w:rsidP="00B14FFE">
            <w:pPr>
              <w:keepNext/>
              <w:spacing w:after="0" w:line="240" w:lineRule="auto"/>
              <w:ind w:firstLine="720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x-none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x-none" w:eastAsia="x-none"/>
              </w:rPr>
              <w:t>ПОСТАНОВЛЕНИЕ</w:t>
            </w:r>
          </w:p>
          <w:p w:rsidR="00B14FFE" w:rsidRPr="00B14FFE" w:rsidRDefault="00B14FFE" w:rsidP="00B14FFE">
            <w:pPr>
              <w:tabs>
                <w:tab w:val="left" w:pos="3686"/>
                <w:tab w:val="left" w:pos="6120"/>
                <w:tab w:val="left" w:pos="893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«05» июня 2020 г.</w:t>
            </w:r>
          </w:p>
        </w:tc>
      </w:tr>
    </w:tbl>
    <w:p w:rsidR="00B14FFE" w:rsidRPr="00B14FFE" w:rsidRDefault="00B14FFE" w:rsidP="00B1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FFE" w:rsidRPr="00B14FFE" w:rsidRDefault="00B14FFE" w:rsidP="00B14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</w:t>
      </w:r>
      <w:r w:rsidRPr="00B14FF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Плана мероприятий по защите прав потребителей </w:t>
      </w:r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</w:t>
      </w:r>
      <w:proofErr w:type="gramEnd"/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14FFE" w:rsidRPr="00B14FFE" w:rsidRDefault="00B14FFE" w:rsidP="00B14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 сельского поселения Улу-</w:t>
      </w:r>
      <w:proofErr w:type="spellStart"/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Телякский</w:t>
      </w:r>
      <w:proofErr w:type="spellEnd"/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B14FFE" w:rsidRPr="00B14FFE" w:rsidRDefault="00B14FFE" w:rsidP="00B14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на 2020-2025 годы</w:t>
      </w:r>
    </w:p>
    <w:p w:rsidR="00B14FFE" w:rsidRPr="00B14FFE" w:rsidRDefault="00B14FFE" w:rsidP="00B14F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FFE" w:rsidRPr="00B14FFE" w:rsidRDefault="00B14FFE" w:rsidP="00B14F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4FFE" w:rsidRPr="00B14FFE" w:rsidRDefault="00B14FFE" w:rsidP="00B14FFE">
      <w:pPr>
        <w:shd w:val="clear" w:color="auto" w:fill="FFFFFF"/>
        <w:tabs>
          <w:tab w:val="left" w:pos="851"/>
        </w:tabs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целях совершенствования работы по обеспечению реализации федерального законодательства о защите прав потребителей, повышения эффективности действующей системы законных интересов и прав граждан на территории сельского поселения  Улу-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 Администрация сельского поселения Улу-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</w:p>
    <w:p w:rsidR="00B14FFE" w:rsidRPr="00B14FFE" w:rsidRDefault="00B14FFE" w:rsidP="00B14FFE">
      <w:pPr>
        <w:shd w:val="clear" w:color="auto" w:fill="FFFFFF"/>
        <w:spacing w:after="225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B14FFE" w:rsidRPr="00B14FFE" w:rsidRDefault="00B14FFE" w:rsidP="00B14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План мероприятий по защите прав потребителей на территории  сельского поселения Улу-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</w:t>
      </w:r>
      <w:r w:rsidRPr="00B14F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Башкортостан (Прилагается).</w:t>
      </w:r>
    </w:p>
    <w:p w:rsidR="00B14FFE" w:rsidRPr="00B14FFE" w:rsidRDefault="00B14FFE" w:rsidP="00B14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 подлежит обнародованию в установленном порядке и размещению на официальном сайте  сельского поселения Улу-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Телякский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Республики Башкортостан</w:t>
      </w:r>
      <w:r w:rsidRPr="00B14F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B14FF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http://ulutelyak.sp-iglino.ru/</w:t>
        </w:r>
      </w:hyperlink>
      <w:r w:rsidRPr="00B14F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FFE" w:rsidRPr="00B14FFE" w:rsidRDefault="00B14FFE" w:rsidP="00B1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4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на следующий день, после дня его официального обнародования.</w:t>
      </w:r>
    </w:p>
    <w:p w:rsidR="00B14FFE" w:rsidRPr="00B14FFE" w:rsidRDefault="00B14FFE" w:rsidP="00B14F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14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B14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14FF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  оставляю за собой.</w:t>
      </w:r>
    </w:p>
    <w:p w:rsidR="00B14FFE" w:rsidRPr="00B14FFE" w:rsidRDefault="00B14FFE" w:rsidP="00B14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4FFE" w:rsidRPr="00B14FFE" w:rsidRDefault="00B14FFE" w:rsidP="00B14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FFE" w:rsidRPr="00B14FFE" w:rsidRDefault="00B14FFE" w:rsidP="00B14FFE">
      <w:pPr>
        <w:tabs>
          <w:tab w:val="left" w:pos="9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FFE" w:rsidRPr="00B14FFE" w:rsidRDefault="00B14FFE" w:rsidP="00B14FF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сельского поселения                                                               </w:t>
      </w:r>
      <w:proofErr w:type="spellStart"/>
      <w:r w:rsidRPr="00B14FFE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Р.Р.Чингизов</w:t>
      </w:r>
      <w:proofErr w:type="spellEnd"/>
    </w:p>
    <w:p w:rsidR="00B14FFE" w:rsidRPr="00B14FFE" w:rsidRDefault="00B14FFE" w:rsidP="00B14FFE">
      <w:pPr>
        <w:spacing w:after="340" w:line="36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B14FFE" w:rsidRPr="00B14FFE" w:rsidRDefault="00B14FFE" w:rsidP="00B14FF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Улу-</w:t>
      </w:r>
      <w:proofErr w:type="spellStart"/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Телякский</w:t>
      </w:r>
      <w:proofErr w:type="spellEnd"/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</w:t>
      </w:r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  </w:t>
      </w:r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Башкортостан </w:t>
      </w:r>
    </w:p>
    <w:p w:rsidR="00B14FFE" w:rsidRPr="00B14FFE" w:rsidRDefault="00B14FFE" w:rsidP="00B14FFE">
      <w:pPr>
        <w:shd w:val="clear" w:color="auto" w:fill="FFFFFF"/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05.06.2020г. №02-06-21</w:t>
      </w:r>
    </w:p>
    <w:p w:rsidR="00B14FFE" w:rsidRP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14FFE" w:rsidRP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План мероприятий </w:t>
      </w:r>
    </w:p>
    <w:p w:rsidR="00B14FFE" w:rsidRP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по защите прав потребителей</w:t>
      </w:r>
    </w:p>
    <w:p w:rsid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 сельского поселения Улу-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Телякский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</w:t>
      </w:r>
    </w:p>
    <w:p w:rsidR="00B14FFE" w:rsidRP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Иглинский</w:t>
      </w:r>
      <w:proofErr w:type="spellEnd"/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район   Республики Башкортостан</w:t>
      </w:r>
    </w:p>
    <w:p w:rsidR="00B14FFE" w:rsidRP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1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2020-2025 годы</w:t>
      </w:r>
    </w:p>
    <w:p w:rsidR="00B14FFE" w:rsidRPr="00B14FFE" w:rsidRDefault="00B14FFE" w:rsidP="00B1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3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4"/>
        <w:gridCol w:w="4834"/>
        <w:gridCol w:w="2352"/>
        <w:gridCol w:w="2482"/>
      </w:tblGrid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Наименование мероприятий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14FFE" w:rsidRPr="00B14FFE" w:rsidTr="00B14FF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numPr>
                <w:ilvl w:val="0"/>
                <w:numId w:val="1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 w:eastAsia="ru-RU"/>
              </w:rPr>
            </w:pPr>
            <w:r w:rsidRPr="00B14F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 w:eastAsia="ru-RU"/>
              </w:rPr>
              <w:t>Организационные вопросы</w:t>
            </w:r>
          </w:p>
          <w:p w:rsidR="00B14FFE" w:rsidRPr="00B14FFE" w:rsidRDefault="00B14FFE" w:rsidP="00B14FFE">
            <w:pPr>
              <w:spacing w:after="150" w:line="240" w:lineRule="auto"/>
              <w:ind w:left="720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x-none" w:eastAsia="ru-RU"/>
              </w:rPr>
            </w:pP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ответственного руководителя и уполномоченного на то лица по осуществлению личного приема граждан по вопросам защиты прав потребителей в администрации сельского поселения муниципального района Республики Башкортостан.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B14FFE" w:rsidRPr="00B14FFE" w:rsidTr="00B14FF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Информирование и просвещение населения по вопросам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защиты прав потребителей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через официальный сайт администрации сельского поселения муниципального района Республики Башкортостан в Информационно-телекоммуникационной сети «Интернет»: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сотруднике администрации сельского поселения ответственном за работу по вопросам защиты прав потребителей с указанием контактного телефона и адреса электронной почты,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безвозмездном предоставлении населению информационных услуг по защите прав потребителей (консультирование, рассмотрение обращений, оказание содействия в составлении претензионных материалов (досудебных претензий, заявлений, исковых заявлений)),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нормативно-правовых актах в сфере защиты прав потребителей,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Интернет </w:t>
            </w:r>
            <w:proofErr w:type="gramStart"/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портале</w:t>
            </w:r>
            <w:proofErr w:type="gramEnd"/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защите прав потребителей Республики Башкортостан (</w:t>
            </w:r>
            <w:hyperlink r:id="rId8" w:history="1">
              <w:r w:rsidRPr="00B14FF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http://zpprb.org/</w:t>
              </w:r>
            </w:hyperlink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 информационно-аналитическом портале «Открытое качество» Республики </w:t>
            </w: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Башкортостан </w:t>
            </w:r>
            <w:r w:rsidRPr="00981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hyperlink r:id="rId9" w:history="1">
              <w:r w:rsidRPr="00981A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81A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81A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kachestvorb</w:t>
              </w:r>
              <w:proofErr w:type="spellEnd"/>
              <w:r w:rsidRPr="00981A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81AF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выставочных экспозиций (информационных материалов (печатных буклетов, брошюр и т.д.)) по вопросам защиты прав потребителей в администрации сельского поселения.</w:t>
            </w:r>
            <w:bookmarkStart w:id="0" w:name="_GoBack"/>
            <w:bookmarkEnd w:id="0"/>
          </w:p>
          <w:p w:rsidR="00B14FFE" w:rsidRPr="00B14FFE" w:rsidRDefault="00B14FFE" w:rsidP="00B14FF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4FFE" w:rsidRPr="00B14FFE" w:rsidTr="00B14FF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Оказание практической помощи населению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консультация граждан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письменных и устных обращений (заявлений, жалоб) потребителей, в том числе поступивших на личном приеме граждан, через Информационно-телекоммуникационную сеть «Интернет» и почтовой связью.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Башкортостан,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консультативно-правовой помощи потребителям в составлении (написании) претензионного материала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Госкомитет РБ по торговле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Журнала регистраций заявлений (жалоб), обращений по вопросам защиты прав потребителей.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поступлении заявления (жалобы)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  <w:tr w:rsidR="00B14FFE" w:rsidRPr="00B14FFE" w:rsidTr="00B14FFE">
        <w:trPr>
          <w:jc w:val="center"/>
        </w:trPr>
        <w:tc>
          <w:tcPr>
            <w:tcW w:w="103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4. Взаимодействие администрации сельского поселения </w:t>
            </w:r>
          </w:p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 области защиты прав потребителей с Государственным комитетом Республики Башкортостан по торговле и защите прав потребителей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официального Интернет сайта Государственного комитета Республики Башкортостан по торговле и защите прав </w:t>
            </w: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потребителей. Ознакомление с образцами </w:t>
            </w:r>
            <w:r w:rsidRPr="00B14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претензионных материалов (досудебных претензий, заявлений, исковых заявлений).</w:t>
            </w: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муниципального </w:t>
            </w: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района Республики Башкортостан</w:t>
            </w:r>
          </w:p>
        </w:tc>
      </w:tr>
      <w:tr w:rsidR="00B14FFE" w:rsidRPr="00B14FFE" w:rsidTr="00B14FFE">
        <w:trPr>
          <w:jc w:val="center"/>
        </w:trPr>
        <w:tc>
          <w:tcPr>
            <w:tcW w:w="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взаимодействия с отделом </w:t>
            </w:r>
            <w:proofErr w:type="gramStart"/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прав потребителей Государственного комитета республики</w:t>
            </w:r>
            <w:proofErr w:type="gramEnd"/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Башкортостан по торговле и защите прав потребителей: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 +7 (347) 218-09-78</w:t>
            </w:r>
          </w:p>
          <w:p w:rsidR="00B14FFE" w:rsidRPr="00B14FFE" w:rsidRDefault="00B14FFE" w:rsidP="00B14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4FFE" w:rsidRPr="00B14FFE" w:rsidRDefault="00B14FFE" w:rsidP="00B14FF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FFE" w:rsidRPr="00B14FFE" w:rsidRDefault="00B14FFE" w:rsidP="00B1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муниципального района Республики Башкортостан</w:t>
            </w:r>
          </w:p>
        </w:tc>
      </w:tr>
    </w:tbl>
    <w:p w:rsidR="007200B6" w:rsidRDefault="007200B6"/>
    <w:sectPr w:rsidR="007200B6" w:rsidSect="00B14F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E2"/>
    <w:rsid w:val="000324E2"/>
    <w:rsid w:val="007200B6"/>
    <w:rsid w:val="00981AFA"/>
    <w:rsid w:val="00B1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pprb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lutelyak.sp-igl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chestvo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Майский</dc:creator>
  <cp:keywords/>
  <dc:description/>
  <cp:lastModifiedBy>Майский</cp:lastModifiedBy>
  <cp:revision>4</cp:revision>
  <cp:lastPrinted>2020-06-10T04:19:00Z</cp:lastPrinted>
  <dcterms:created xsi:type="dcterms:W3CDTF">2020-06-10T04:13:00Z</dcterms:created>
  <dcterms:modified xsi:type="dcterms:W3CDTF">2020-06-10T04:35:00Z</dcterms:modified>
</cp:coreProperties>
</file>