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582" w:rsidRDefault="00173074">
      <w:pPr>
        <w:spacing w:after="12" w:line="268" w:lineRule="auto"/>
        <w:ind w:left="7" w:right="-30" w:hanging="10"/>
        <w:jc w:val="center"/>
      </w:pPr>
      <w:r>
        <w:t xml:space="preserve">Обобщенная информация об исполнении депутатами  </w:t>
      </w:r>
    </w:p>
    <w:p w:rsidR="00175582" w:rsidRDefault="00173074">
      <w:pPr>
        <w:spacing w:after="12" w:line="268" w:lineRule="auto"/>
        <w:ind w:left="7" w:right="-3" w:hanging="10"/>
        <w:jc w:val="center"/>
      </w:pPr>
      <w:r>
        <w:t xml:space="preserve">Совета </w:t>
      </w:r>
      <w:r w:rsidR="00CB09F3">
        <w:t xml:space="preserve"> сельского поселения Улу-</w:t>
      </w:r>
      <w:proofErr w:type="spellStart"/>
      <w:r w:rsidR="00CB09F3">
        <w:t>Телякский</w:t>
      </w:r>
      <w:proofErr w:type="spellEnd"/>
      <w:r w:rsidR="00CB09F3">
        <w:t xml:space="preserve"> сельсовет </w:t>
      </w:r>
      <w:r>
        <w:t xml:space="preserve">муниципального района </w:t>
      </w:r>
      <w:proofErr w:type="spellStart"/>
      <w:r>
        <w:t>Иглинский</w:t>
      </w:r>
      <w:proofErr w:type="spellEnd"/>
      <w:r>
        <w:t xml:space="preserve"> район Республики Башкортостан, обязанности  </w:t>
      </w:r>
    </w:p>
    <w:p w:rsidR="00175582" w:rsidRDefault="00173074">
      <w:pPr>
        <w:spacing w:after="12" w:line="268" w:lineRule="auto"/>
        <w:ind w:left="7" w:right="-3" w:hanging="10"/>
        <w:jc w:val="center"/>
      </w:pPr>
      <w:r>
        <w:t xml:space="preserve">представления сведений о доходах, расходах, об имуществе и обязательствах имущественного характера </w:t>
      </w:r>
    </w:p>
    <w:p w:rsidR="00175582" w:rsidRDefault="00173074">
      <w:pPr>
        <w:pStyle w:val="1"/>
      </w:pPr>
      <w:r>
        <w:t>за   период  с 1 января 2022 года  по 31 декабря 2022 года</w:t>
      </w:r>
      <w:r>
        <w:rPr>
          <w:u w:val="none"/>
        </w:rPr>
        <w:t xml:space="preserve"> </w:t>
      </w:r>
    </w:p>
    <w:p w:rsidR="00175582" w:rsidRDefault="00173074">
      <w:pPr>
        <w:spacing w:after="30" w:line="259" w:lineRule="auto"/>
        <w:ind w:left="0" w:firstLine="0"/>
      </w:pPr>
      <w:r>
        <w:t xml:space="preserve"> </w:t>
      </w:r>
    </w:p>
    <w:p w:rsidR="00175582" w:rsidRDefault="00173074">
      <w:pPr>
        <w:numPr>
          <w:ilvl w:val="0"/>
          <w:numId w:val="1"/>
        </w:numPr>
        <w:ind w:hanging="360"/>
      </w:pPr>
      <w:r>
        <w:t xml:space="preserve">Количество лиц, замещающих муниципальные должности депутата представительного органа муниципального образования, представивших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 (супругов) и несовершеннолетних детей – </w:t>
      </w:r>
      <w:r w:rsidR="00CB09F3">
        <w:t xml:space="preserve">1 </w:t>
      </w:r>
      <w:r>
        <w:t xml:space="preserve"> депутат</w:t>
      </w:r>
      <w:bookmarkStart w:id="0" w:name="_GoBack"/>
      <w:bookmarkEnd w:id="0"/>
      <w:r>
        <w:t xml:space="preserve">; </w:t>
      </w:r>
    </w:p>
    <w:p w:rsidR="00175582" w:rsidRDefault="00173074">
      <w:pPr>
        <w:numPr>
          <w:ilvl w:val="0"/>
          <w:numId w:val="1"/>
        </w:numPr>
        <w:ind w:hanging="360"/>
      </w:pPr>
      <w:r>
        <w:t>Количество лиц, замещающих муниципальные должности депутата представительного</w:t>
      </w:r>
      <w:r w:rsidR="00CB09F3">
        <w:t xml:space="preserve"> </w:t>
      </w:r>
      <w:r>
        <w:t xml:space="preserve"> органа муниципального образования, представивших уведомления об отсутствии сделок, предусмотренных частью 1 статьи 3 Федерального закона т 3 декабря 2012 года № 230</w:t>
      </w:r>
      <w:r w:rsidR="00CB09F3">
        <w:t xml:space="preserve"> </w:t>
      </w:r>
      <w:r>
        <w:t xml:space="preserve">ФЗ «О </w:t>
      </w:r>
      <w:proofErr w:type="gramStart"/>
      <w:r>
        <w:t>контроле за</w:t>
      </w:r>
      <w:proofErr w:type="gramEnd"/>
      <w:r>
        <w:t xml:space="preserve"> соответствием расходов лиц, замещающих государственные должности, и иных лиц их доходам –</w:t>
      </w:r>
      <w:r w:rsidR="00CB09F3">
        <w:t xml:space="preserve"> 8 </w:t>
      </w:r>
      <w:r>
        <w:t xml:space="preserve">депутатов.  </w:t>
      </w:r>
    </w:p>
    <w:sectPr w:rsidR="00175582">
      <w:pgSz w:w="11906" w:h="16838"/>
      <w:pgMar w:top="1440" w:right="883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894167"/>
    <w:multiLevelType w:val="hybridMultilevel"/>
    <w:tmpl w:val="A5C6307C"/>
    <w:lvl w:ilvl="0" w:tplc="8D6E3A26">
      <w:start w:val="1"/>
      <w:numFmt w:val="decimal"/>
      <w:lvlText w:val="%1)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8AC04C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35CCA9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964AAD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4A48C1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39AEAF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2B0B87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E1A2BD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5B22C8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582"/>
    <w:rsid w:val="00173074"/>
    <w:rsid w:val="00175582"/>
    <w:rsid w:val="00982D14"/>
    <w:rsid w:val="00CB0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44" w:line="249" w:lineRule="auto"/>
      <w:ind w:left="396" w:hanging="370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30"/>
      <w:jc w:val="center"/>
      <w:outlineLvl w:val="0"/>
    </w:pPr>
    <w:rPr>
      <w:rFonts w:ascii="Times New Roman" w:eastAsia="Times New Roman" w:hAnsi="Times New Roman" w:cs="Times New Roman"/>
      <w:color w:val="000000"/>
      <w:sz w:val="28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8"/>
      <w:u w:val="single"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44" w:line="249" w:lineRule="auto"/>
      <w:ind w:left="396" w:hanging="370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30"/>
      <w:jc w:val="center"/>
      <w:outlineLvl w:val="0"/>
    </w:pPr>
    <w:rPr>
      <w:rFonts w:ascii="Times New Roman" w:eastAsia="Times New Roman" w:hAnsi="Times New Roman" w:cs="Times New Roman"/>
      <w:color w:val="000000"/>
      <w:sz w:val="28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8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Майский</cp:lastModifiedBy>
  <cp:revision>5</cp:revision>
  <dcterms:created xsi:type="dcterms:W3CDTF">2023-05-10T10:57:00Z</dcterms:created>
  <dcterms:modified xsi:type="dcterms:W3CDTF">2023-05-12T07:19:00Z</dcterms:modified>
</cp:coreProperties>
</file>