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Ind w:w="-432" w:type="dxa"/>
        <w:tblLook w:val="01E0"/>
      </w:tblPr>
      <w:tblGrid>
        <w:gridCol w:w="4651"/>
        <w:gridCol w:w="1559"/>
        <w:gridCol w:w="4536"/>
      </w:tblGrid>
      <w:tr w:rsidR="0033131D" w:rsidRPr="0033131D" w:rsidTr="00B968CC">
        <w:trPr>
          <w:trHeight w:val="2127"/>
          <w:jc w:val="center"/>
        </w:trPr>
        <w:tc>
          <w:tcPr>
            <w:tcW w:w="4651" w:type="dxa"/>
          </w:tcPr>
          <w:p w:rsidR="0033131D" w:rsidRPr="0033131D" w:rsidRDefault="0033131D" w:rsidP="00B968CC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33131D">
              <w:rPr>
                <w:b w:val="0"/>
                <w:sz w:val="20"/>
              </w:rPr>
              <w:t>БАШ</w:t>
            </w:r>
            <w:r w:rsidRPr="0033131D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33131D">
              <w:rPr>
                <w:b w:val="0"/>
                <w:sz w:val="20"/>
              </w:rPr>
              <w:t>ОРТОСТАН РЕСПУБЛИКАҺ</w:t>
            </w:r>
            <w:r w:rsidRPr="0033131D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33131D" w:rsidRPr="0033131D" w:rsidRDefault="0033131D" w:rsidP="00B968C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33131D">
              <w:rPr>
                <w:b w:val="0"/>
                <w:sz w:val="20"/>
              </w:rPr>
              <w:t>ИГЛИН РАЙОНЫ</w:t>
            </w:r>
            <w:r w:rsidRPr="0033131D">
              <w:rPr>
                <w:b w:val="0"/>
                <w:sz w:val="20"/>
              </w:rPr>
              <w:br/>
              <w:t xml:space="preserve">МУНИЦИПАЛЬ РАЙОНЫНЫҢ </w:t>
            </w:r>
            <w:r w:rsidRPr="0033131D">
              <w:rPr>
                <w:b w:val="0"/>
                <w:sz w:val="20"/>
              </w:rPr>
              <w:br/>
              <w:t>ОЛО ТЕЛӘК АУЫЛ СОВЕТЫ</w:t>
            </w:r>
          </w:p>
          <w:p w:rsidR="0033131D" w:rsidRPr="0033131D" w:rsidRDefault="0033131D" w:rsidP="00B968C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33131D">
              <w:rPr>
                <w:b w:val="0"/>
                <w:sz w:val="20"/>
              </w:rPr>
              <w:t xml:space="preserve">АУЫЛ  БИЛӘМӘҺЕ  СОВЕТЫ </w:t>
            </w:r>
          </w:p>
          <w:p w:rsidR="0033131D" w:rsidRPr="0033131D" w:rsidRDefault="0033131D" w:rsidP="00B968C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31D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33131D" w:rsidRPr="0033131D" w:rsidRDefault="0033131D" w:rsidP="00B968C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31D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3131D" w:rsidRPr="0033131D" w:rsidRDefault="0033131D" w:rsidP="00B968CC">
            <w:pPr>
              <w:pStyle w:val="af1"/>
              <w:jc w:val="center"/>
              <w:rPr>
                <w:rFonts w:ascii="Times New Roman" w:hAnsi="Times New Roman"/>
              </w:rPr>
            </w:pPr>
            <w:r w:rsidRPr="0033131D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33131D" w:rsidRPr="0033131D" w:rsidRDefault="0033131D" w:rsidP="00B968CC">
            <w:pPr>
              <w:pStyle w:val="af1"/>
              <w:jc w:val="center"/>
            </w:pPr>
            <w:r w:rsidRPr="0033131D">
              <w:rPr>
                <w:noProof/>
                <w:lang w:eastAsia="ru-RU"/>
              </w:rPr>
              <w:drawing>
                <wp:inline distT="0" distB="0" distL="0" distR="0">
                  <wp:extent cx="627320" cy="733646"/>
                  <wp:effectExtent l="0" t="0" r="0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31D" w:rsidRPr="0033131D" w:rsidRDefault="0033131D" w:rsidP="00B968CC">
            <w:pPr>
              <w:pStyle w:val="af1"/>
            </w:pPr>
          </w:p>
        </w:tc>
        <w:tc>
          <w:tcPr>
            <w:tcW w:w="4536" w:type="dxa"/>
          </w:tcPr>
          <w:p w:rsidR="0033131D" w:rsidRPr="0033131D" w:rsidRDefault="0033131D" w:rsidP="00B968C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33131D">
              <w:rPr>
                <w:b w:val="0"/>
                <w:sz w:val="20"/>
              </w:rPr>
              <w:t>СОВЕТ СЕЛЬСКОГО ПОСЕЛЕНИЯ</w:t>
            </w:r>
          </w:p>
          <w:p w:rsidR="0033131D" w:rsidRPr="0033131D" w:rsidRDefault="0033131D" w:rsidP="00B968C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33131D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33131D" w:rsidRPr="0033131D" w:rsidRDefault="0033131D" w:rsidP="00B968C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33131D">
              <w:rPr>
                <w:b w:val="0"/>
                <w:sz w:val="20"/>
              </w:rPr>
              <w:t>ИГЛИНСКИЙ РАЙОН</w:t>
            </w:r>
            <w:r w:rsidRPr="0033131D">
              <w:rPr>
                <w:b w:val="0"/>
                <w:sz w:val="20"/>
              </w:rPr>
              <w:br/>
              <w:t>РЕСПУБЛИКИ  БАШКОРТОСТАН</w:t>
            </w:r>
          </w:p>
          <w:p w:rsidR="0033131D" w:rsidRPr="0033131D" w:rsidRDefault="0033131D" w:rsidP="00B968C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31D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</w:p>
          <w:p w:rsidR="0033131D" w:rsidRPr="0033131D" w:rsidRDefault="0033131D" w:rsidP="00B968C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31D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3131D" w:rsidRPr="0033131D" w:rsidRDefault="000E2B09" w:rsidP="0033131D">
      <w:pPr>
        <w:pStyle w:val="3"/>
        <w:jc w:val="center"/>
        <w:rPr>
          <w:rFonts w:ascii="MS Mincho" w:eastAsia="MS Mincho" w:hAnsi="MS Mincho" w:cs="MS Mincho"/>
          <w:b w:val="0"/>
          <w:szCs w:val="28"/>
          <w:lang w:val="be-BY"/>
        </w:rPr>
      </w:pPr>
      <w:r w:rsidRPr="000E2B09">
        <w:rPr>
          <w:b w:val="0"/>
          <w:noProof/>
          <w:sz w:val="22"/>
          <w:szCs w:val="22"/>
        </w:rPr>
        <w:pict>
          <v:line id="_x0000_s1029" style="position:absolute;left:0;text-align:left;z-index:25166336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33131D" w:rsidRPr="0033131D" w:rsidRDefault="0033131D" w:rsidP="0033131D">
      <w:pPr>
        <w:pStyle w:val="3"/>
        <w:jc w:val="center"/>
        <w:rPr>
          <w:b w:val="0"/>
          <w:szCs w:val="28"/>
        </w:rPr>
      </w:pPr>
      <w:r w:rsidRPr="0033131D">
        <w:rPr>
          <w:rFonts w:ascii="MS Mincho" w:eastAsia="MS Mincho" w:hAnsi="MS Mincho" w:cs="MS Mincho" w:hint="eastAsia"/>
          <w:szCs w:val="28"/>
          <w:lang w:val="be-BY"/>
        </w:rPr>
        <w:t>Ҡ</w:t>
      </w:r>
      <w:r w:rsidRPr="0033131D">
        <w:rPr>
          <w:szCs w:val="28"/>
        </w:rPr>
        <w:t>АРАР                                                                             РЕШЕНИЕ</w:t>
      </w:r>
    </w:p>
    <w:p w:rsidR="0033131D" w:rsidRPr="0033131D" w:rsidRDefault="0033131D" w:rsidP="0033131D">
      <w:pPr>
        <w:pStyle w:val="3"/>
        <w:jc w:val="center"/>
        <w:rPr>
          <w:rFonts w:ascii="MS Mincho" w:eastAsia="MS Mincho" w:hAnsi="MS Mincho" w:cs="MS Mincho"/>
          <w:b w:val="0"/>
          <w:szCs w:val="28"/>
          <w:lang w:val="be-BY"/>
        </w:rPr>
      </w:pPr>
    </w:p>
    <w:p w:rsidR="0033131D" w:rsidRPr="0033131D" w:rsidRDefault="0033131D" w:rsidP="0033131D">
      <w:pPr>
        <w:shd w:val="clear" w:color="auto" w:fill="FFFFFF"/>
        <w:contextualSpacing/>
        <w:jc w:val="center"/>
        <w:rPr>
          <w:szCs w:val="28"/>
        </w:rPr>
      </w:pPr>
      <w:r w:rsidRPr="0033131D">
        <w:rPr>
          <w:szCs w:val="28"/>
        </w:rPr>
        <w:t xml:space="preserve">26 декабрь 2023 й.                            № </w:t>
      </w:r>
      <w:r w:rsidR="00957207">
        <w:rPr>
          <w:szCs w:val="28"/>
        </w:rPr>
        <w:t>62</w:t>
      </w:r>
      <w:r w:rsidRPr="0033131D">
        <w:rPr>
          <w:szCs w:val="28"/>
        </w:rPr>
        <w:t xml:space="preserve">                                26 декабря  2023 г.</w:t>
      </w:r>
    </w:p>
    <w:p w:rsidR="00970217" w:rsidRPr="0033131D" w:rsidRDefault="00970217" w:rsidP="00EE380E">
      <w:pPr>
        <w:contextualSpacing/>
        <w:jc w:val="center"/>
        <w:rPr>
          <w:b/>
          <w:szCs w:val="28"/>
        </w:rPr>
      </w:pPr>
    </w:p>
    <w:p w:rsidR="0000527B" w:rsidRPr="0033131D" w:rsidRDefault="0000527B" w:rsidP="0000527B">
      <w:pPr>
        <w:jc w:val="center"/>
        <w:rPr>
          <w:b/>
          <w:szCs w:val="28"/>
        </w:rPr>
      </w:pPr>
      <w:r w:rsidRPr="0033131D">
        <w:rPr>
          <w:b/>
          <w:szCs w:val="28"/>
        </w:rPr>
        <w:t xml:space="preserve">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</w:t>
      </w:r>
      <w:r w:rsidR="00DB1208" w:rsidRPr="0033131D">
        <w:rPr>
          <w:b/>
          <w:szCs w:val="28"/>
        </w:rPr>
        <w:t>Улу-Теляк</w:t>
      </w:r>
      <w:r w:rsidR="00F214BC" w:rsidRPr="0033131D">
        <w:rPr>
          <w:b/>
          <w:szCs w:val="28"/>
        </w:rPr>
        <w:t>ский</w:t>
      </w:r>
      <w:r w:rsidRPr="0033131D">
        <w:rPr>
          <w:b/>
          <w:szCs w:val="28"/>
        </w:rPr>
        <w:t xml:space="preserve"> сельсовет муниципального района Иглинский район Республики Башкортостан о передаче муниципальному району осуществления части полномочий сельского поселения </w:t>
      </w:r>
    </w:p>
    <w:p w:rsidR="0000527B" w:rsidRPr="0033131D" w:rsidRDefault="0000527B" w:rsidP="0000527B">
      <w:pPr>
        <w:jc w:val="center"/>
        <w:rPr>
          <w:b/>
          <w:szCs w:val="28"/>
        </w:rPr>
      </w:pPr>
    </w:p>
    <w:p w:rsidR="0033131D" w:rsidRPr="0033131D" w:rsidRDefault="0033131D" w:rsidP="0033131D">
      <w:pPr>
        <w:ind w:left="40" w:right="20" w:firstLine="811"/>
        <w:contextualSpacing/>
        <w:jc w:val="both"/>
        <w:rPr>
          <w:szCs w:val="28"/>
        </w:rPr>
      </w:pPr>
      <w:r w:rsidRPr="0033131D">
        <w:rPr>
          <w:szCs w:val="28"/>
        </w:rPr>
        <w:t>Совет  сельского поселения Улу-Телякский сельсовет муниципального района Иглинский район Республики Башкортостан р е ш и л:</w:t>
      </w:r>
    </w:p>
    <w:p w:rsidR="0000527B" w:rsidRPr="0033131D" w:rsidRDefault="0000527B" w:rsidP="0000527B">
      <w:pPr>
        <w:ind w:firstLine="709"/>
        <w:jc w:val="both"/>
        <w:rPr>
          <w:szCs w:val="28"/>
        </w:rPr>
      </w:pPr>
    </w:p>
    <w:p w:rsidR="0000527B" w:rsidRPr="0033131D" w:rsidRDefault="0000527B" w:rsidP="0000527B">
      <w:pPr>
        <w:ind w:firstLine="709"/>
        <w:jc w:val="both"/>
        <w:rPr>
          <w:szCs w:val="28"/>
        </w:rPr>
      </w:pPr>
      <w:r w:rsidRPr="0033131D">
        <w:rPr>
          <w:szCs w:val="28"/>
        </w:rPr>
        <w:t xml:space="preserve">1. Утвердить 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="00DB1208" w:rsidRPr="0033131D">
        <w:rPr>
          <w:szCs w:val="28"/>
        </w:rPr>
        <w:t>Улу-Теляк</w:t>
      </w:r>
      <w:r w:rsidR="005147C7" w:rsidRPr="0033131D">
        <w:rPr>
          <w:szCs w:val="28"/>
        </w:rPr>
        <w:t>ский</w:t>
      </w:r>
      <w:r w:rsidR="006F491D">
        <w:rPr>
          <w:szCs w:val="28"/>
        </w:rPr>
        <w:t xml:space="preserve"> </w:t>
      </w:r>
      <w:r w:rsidRPr="0033131D">
        <w:rPr>
          <w:szCs w:val="28"/>
        </w:rPr>
        <w:t>сельсовет муниципального района Иглинский район Республики Башкортостан о передаче муниципальному району осуществления части полномочий сельского поселения (прилагается).</w:t>
      </w:r>
    </w:p>
    <w:p w:rsidR="0033131D" w:rsidRPr="0033131D" w:rsidRDefault="0033131D" w:rsidP="0033131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3131D">
        <w:rPr>
          <w:rFonts w:ascii="Times New Roman" w:hAnsi="Times New Roman"/>
          <w:sz w:val="28"/>
          <w:szCs w:val="28"/>
        </w:rPr>
        <w:tab/>
        <w:t>2. Настоящее решение обнародовать на информационном стенде в здании администрации сельского поселения Улу-Телякский сельсовет и   разместить на официальном сайте органов местного самоуправления сельского поселения Улу-Телякский сельсовет по адресу: https://ulutelyak.ru.</w:t>
      </w:r>
    </w:p>
    <w:p w:rsidR="00823FC0" w:rsidRPr="0033131D" w:rsidRDefault="0033131D" w:rsidP="0033131D">
      <w:pPr>
        <w:widowControl w:val="0"/>
        <w:autoSpaceDE w:val="0"/>
        <w:autoSpaceDN w:val="0"/>
        <w:contextualSpacing/>
        <w:jc w:val="both"/>
        <w:rPr>
          <w:szCs w:val="22"/>
          <w:lang w:eastAsia="en-US"/>
        </w:rPr>
      </w:pPr>
      <w:r w:rsidRPr="0033131D">
        <w:rPr>
          <w:szCs w:val="28"/>
        </w:rPr>
        <w:tab/>
        <w:t>3. Контроль за исполнением настоящего решения возложить на постоянную комиссию  Совета по бюджету, налогам, вопросам муниципальной собственности (председатель  -  Закиров И.Ф.).</w:t>
      </w:r>
    </w:p>
    <w:p w:rsidR="00EE380E" w:rsidRPr="0033131D" w:rsidRDefault="00EE380E" w:rsidP="00EE380E">
      <w:pPr>
        <w:widowControl w:val="0"/>
        <w:autoSpaceDE w:val="0"/>
        <w:autoSpaceDN w:val="0"/>
        <w:contextualSpacing/>
        <w:jc w:val="both"/>
        <w:rPr>
          <w:szCs w:val="22"/>
          <w:lang w:eastAsia="en-US"/>
        </w:rPr>
      </w:pPr>
    </w:p>
    <w:p w:rsidR="00EE380E" w:rsidRPr="0033131D" w:rsidRDefault="00EE380E" w:rsidP="00EE380E">
      <w:pPr>
        <w:widowControl w:val="0"/>
        <w:autoSpaceDE w:val="0"/>
        <w:autoSpaceDN w:val="0"/>
        <w:contextualSpacing/>
        <w:jc w:val="both"/>
        <w:rPr>
          <w:szCs w:val="22"/>
          <w:lang w:eastAsia="en-US"/>
        </w:rPr>
      </w:pPr>
    </w:p>
    <w:p w:rsidR="0033131D" w:rsidRPr="0033131D" w:rsidRDefault="0033131D" w:rsidP="0033131D">
      <w:pPr>
        <w:pStyle w:val="3"/>
        <w:ind w:firstLine="0"/>
        <w:rPr>
          <w:b w:val="0"/>
          <w:szCs w:val="28"/>
        </w:rPr>
      </w:pPr>
      <w:r w:rsidRPr="0033131D">
        <w:rPr>
          <w:b w:val="0"/>
          <w:szCs w:val="28"/>
        </w:rPr>
        <w:t xml:space="preserve">Глава сельского поселения </w:t>
      </w:r>
      <w:r w:rsidRPr="0033131D">
        <w:rPr>
          <w:b w:val="0"/>
          <w:szCs w:val="28"/>
        </w:rPr>
        <w:tab/>
      </w:r>
      <w:r w:rsidRPr="0033131D">
        <w:rPr>
          <w:b w:val="0"/>
          <w:szCs w:val="28"/>
        </w:rPr>
        <w:tab/>
      </w:r>
      <w:r w:rsidRPr="0033131D">
        <w:rPr>
          <w:b w:val="0"/>
          <w:szCs w:val="28"/>
        </w:rPr>
        <w:tab/>
      </w:r>
      <w:r w:rsidRPr="0033131D">
        <w:rPr>
          <w:b w:val="0"/>
          <w:szCs w:val="28"/>
        </w:rPr>
        <w:tab/>
      </w:r>
      <w:r w:rsidRPr="0033131D">
        <w:rPr>
          <w:b w:val="0"/>
          <w:szCs w:val="28"/>
        </w:rPr>
        <w:tab/>
      </w:r>
      <w:r w:rsidRPr="0033131D">
        <w:rPr>
          <w:b w:val="0"/>
          <w:szCs w:val="28"/>
        </w:rPr>
        <w:tab/>
      </w:r>
      <w:r w:rsidRPr="0033131D">
        <w:rPr>
          <w:b w:val="0"/>
          <w:szCs w:val="28"/>
        </w:rPr>
        <w:tab/>
        <w:t>Р.Р.Чингизов</w:t>
      </w: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33131D" w:rsidRPr="0033131D" w:rsidRDefault="0033131D" w:rsidP="0000527B">
      <w:pPr>
        <w:jc w:val="center"/>
        <w:rPr>
          <w:b/>
          <w:sz w:val="27"/>
          <w:szCs w:val="27"/>
        </w:rPr>
      </w:pPr>
    </w:p>
    <w:p w:rsidR="0000527B" w:rsidRPr="0033131D" w:rsidRDefault="0000527B" w:rsidP="0000527B">
      <w:pPr>
        <w:jc w:val="center"/>
        <w:rPr>
          <w:b/>
          <w:sz w:val="27"/>
          <w:szCs w:val="27"/>
        </w:rPr>
      </w:pPr>
      <w:r w:rsidRPr="0033131D">
        <w:rPr>
          <w:b/>
          <w:sz w:val="27"/>
          <w:szCs w:val="27"/>
        </w:rPr>
        <w:lastRenderedPageBreak/>
        <w:t xml:space="preserve">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="00DB1208" w:rsidRPr="0033131D">
        <w:rPr>
          <w:b/>
          <w:sz w:val="27"/>
          <w:szCs w:val="27"/>
        </w:rPr>
        <w:t>Улу-Теляк</w:t>
      </w:r>
      <w:r w:rsidR="005147C7" w:rsidRPr="0033131D">
        <w:rPr>
          <w:b/>
          <w:sz w:val="27"/>
          <w:szCs w:val="27"/>
        </w:rPr>
        <w:t>ский</w:t>
      </w:r>
      <w:r w:rsidRPr="0033131D">
        <w:rPr>
          <w:b/>
          <w:sz w:val="27"/>
          <w:szCs w:val="27"/>
        </w:rPr>
        <w:t xml:space="preserve">сельсовет муниципального района Иглинский район Республики Башкортостан о передаче муниципальному району осуществления части полномочий сельского поселения </w:t>
      </w:r>
    </w:p>
    <w:p w:rsidR="0000527B" w:rsidRPr="0033131D" w:rsidRDefault="0000527B" w:rsidP="0000527B">
      <w:pPr>
        <w:jc w:val="both"/>
        <w:rPr>
          <w:sz w:val="27"/>
          <w:szCs w:val="27"/>
        </w:rPr>
      </w:pPr>
      <w:r w:rsidRPr="0033131D">
        <w:rPr>
          <w:sz w:val="27"/>
          <w:szCs w:val="27"/>
        </w:rPr>
        <w:tab/>
      </w:r>
    </w:p>
    <w:p w:rsidR="0000527B" w:rsidRPr="0033131D" w:rsidRDefault="0000527B" w:rsidP="0000527B">
      <w:pPr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с. Иглино</w:t>
      </w:r>
      <w:r w:rsidRPr="0033131D">
        <w:rPr>
          <w:sz w:val="27"/>
          <w:szCs w:val="27"/>
        </w:rPr>
        <w:tab/>
      </w:r>
      <w:r w:rsidRPr="0033131D">
        <w:rPr>
          <w:sz w:val="27"/>
          <w:szCs w:val="27"/>
        </w:rPr>
        <w:tab/>
      </w:r>
      <w:r w:rsidRPr="0033131D">
        <w:rPr>
          <w:sz w:val="27"/>
          <w:szCs w:val="27"/>
        </w:rPr>
        <w:tab/>
      </w:r>
      <w:r w:rsidRPr="0033131D">
        <w:rPr>
          <w:sz w:val="27"/>
          <w:szCs w:val="27"/>
        </w:rPr>
        <w:tab/>
      </w:r>
      <w:r w:rsidRPr="0033131D">
        <w:rPr>
          <w:sz w:val="27"/>
          <w:szCs w:val="27"/>
        </w:rPr>
        <w:tab/>
      </w:r>
      <w:r w:rsidRPr="0033131D">
        <w:rPr>
          <w:sz w:val="27"/>
          <w:szCs w:val="27"/>
        </w:rPr>
        <w:tab/>
      </w:r>
      <w:r w:rsidRPr="0033131D">
        <w:rPr>
          <w:sz w:val="27"/>
          <w:szCs w:val="27"/>
        </w:rPr>
        <w:tab/>
      </w:r>
      <w:r w:rsidRPr="0033131D">
        <w:rPr>
          <w:sz w:val="27"/>
          <w:szCs w:val="27"/>
        </w:rPr>
        <w:tab/>
      </w:r>
      <w:r w:rsidRPr="0033131D">
        <w:rPr>
          <w:sz w:val="27"/>
          <w:szCs w:val="27"/>
        </w:rPr>
        <w:tab/>
      </w:r>
      <w:bookmarkStart w:id="0" w:name="_GoBack"/>
      <w:bookmarkEnd w:id="0"/>
      <w:r w:rsidR="000E0970" w:rsidRPr="0033131D">
        <w:rPr>
          <w:sz w:val="27"/>
          <w:szCs w:val="27"/>
        </w:rPr>
        <w:t>2</w:t>
      </w:r>
      <w:r w:rsidR="00803DD1" w:rsidRPr="0033131D">
        <w:rPr>
          <w:sz w:val="27"/>
          <w:szCs w:val="27"/>
        </w:rPr>
        <w:t>6</w:t>
      </w:r>
      <w:r w:rsidR="000E0970" w:rsidRPr="0033131D">
        <w:rPr>
          <w:sz w:val="27"/>
          <w:szCs w:val="27"/>
        </w:rPr>
        <w:t xml:space="preserve"> декабря 2023 года</w:t>
      </w:r>
    </w:p>
    <w:p w:rsidR="0000527B" w:rsidRPr="0033131D" w:rsidRDefault="0000527B" w:rsidP="0000527B">
      <w:pPr>
        <w:contextualSpacing/>
        <w:jc w:val="both"/>
        <w:rPr>
          <w:sz w:val="27"/>
          <w:szCs w:val="27"/>
        </w:rPr>
      </w:pP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 xml:space="preserve">Совет сельского поселения </w:t>
      </w:r>
      <w:r w:rsidR="00DB1208" w:rsidRPr="0033131D">
        <w:rPr>
          <w:sz w:val="27"/>
          <w:szCs w:val="27"/>
        </w:rPr>
        <w:t>Улу-Теляк</w:t>
      </w:r>
      <w:r w:rsidR="00FC25B1" w:rsidRPr="0033131D">
        <w:rPr>
          <w:sz w:val="27"/>
          <w:szCs w:val="27"/>
        </w:rPr>
        <w:t>ский</w:t>
      </w:r>
      <w:r w:rsidRPr="0033131D">
        <w:rPr>
          <w:sz w:val="27"/>
          <w:szCs w:val="27"/>
        </w:rPr>
        <w:t>сельсовет муниципального района Иглинский район Республики Башкортостан, именуемый в да</w:t>
      </w:r>
      <w:r w:rsidR="00A32906" w:rsidRPr="0033131D">
        <w:rPr>
          <w:sz w:val="27"/>
          <w:szCs w:val="27"/>
        </w:rPr>
        <w:t xml:space="preserve">льнейшем Поселение, в лице </w:t>
      </w:r>
      <w:r w:rsidR="005B5E38" w:rsidRPr="0033131D">
        <w:rPr>
          <w:sz w:val="27"/>
          <w:szCs w:val="27"/>
        </w:rPr>
        <w:t xml:space="preserve">главы </w:t>
      </w:r>
      <w:r w:rsidRPr="0033131D">
        <w:rPr>
          <w:sz w:val="27"/>
          <w:szCs w:val="27"/>
        </w:rPr>
        <w:t xml:space="preserve">сельского поселения </w:t>
      </w:r>
      <w:r w:rsidR="00DB1208" w:rsidRPr="0033131D">
        <w:rPr>
          <w:sz w:val="27"/>
          <w:szCs w:val="27"/>
        </w:rPr>
        <w:t>Улу-Телякский</w:t>
      </w:r>
      <w:r w:rsidRPr="0033131D">
        <w:rPr>
          <w:sz w:val="27"/>
          <w:szCs w:val="27"/>
        </w:rPr>
        <w:t>сельсовет муниципального района Иглинский район Республики Башкортостан</w:t>
      </w:r>
      <w:r w:rsidR="00DB1208" w:rsidRPr="0033131D">
        <w:rPr>
          <w:sz w:val="27"/>
          <w:szCs w:val="27"/>
        </w:rPr>
        <w:t>Чингиз</w:t>
      </w:r>
      <w:r w:rsidR="008D7ADE" w:rsidRPr="0033131D">
        <w:rPr>
          <w:sz w:val="27"/>
          <w:szCs w:val="27"/>
        </w:rPr>
        <w:t>ова Рустема Рифовича</w:t>
      </w:r>
      <w:r w:rsidRPr="0033131D">
        <w:rPr>
          <w:sz w:val="27"/>
          <w:szCs w:val="27"/>
        </w:rPr>
        <w:t xml:space="preserve">, действующего на основании Устава, с одной стороны, и 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 Карунас Жанны Леонидовны, действующего на основании Устава, с другой стороны, заключили настоящее Соглашение о нижеследующем:</w:t>
      </w:r>
    </w:p>
    <w:p w:rsidR="0000527B" w:rsidRPr="0033131D" w:rsidRDefault="0000527B" w:rsidP="0000527B">
      <w:pPr>
        <w:ind w:firstLine="708"/>
        <w:contextualSpacing/>
        <w:jc w:val="center"/>
        <w:rPr>
          <w:b/>
          <w:sz w:val="27"/>
          <w:szCs w:val="27"/>
        </w:rPr>
      </w:pP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  <w:r w:rsidRPr="0033131D">
        <w:rPr>
          <w:b/>
          <w:sz w:val="27"/>
          <w:szCs w:val="27"/>
        </w:rPr>
        <w:t>1. Предмет Соглашения</w:t>
      </w: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1.1.1. По вопросу «</w:t>
      </w:r>
      <w:r w:rsidRPr="0033131D">
        <w:rPr>
          <w:sz w:val="27"/>
          <w:szCs w:val="27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33131D">
          <w:rPr>
            <w:sz w:val="27"/>
            <w:szCs w:val="27"/>
            <w:shd w:val="clear" w:color="auto" w:fill="FFFFFF"/>
          </w:rPr>
          <w:t>законодательством</w:t>
        </w:r>
      </w:hyperlink>
      <w:r w:rsidRPr="0033131D">
        <w:rPr>
          <w:sz w:val="27"/>
          <w:szCs w:val="27"/>
        </w:rPr>
        <w:t>»:</w:t>
      </w:r>
    </w:p>
    <w:p w:rsidR="0000527B" w:rsidRPr="0033131D" w:rsidRDefault="000E0970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- опреде</w:t>
      </w:r>
      <w:r w:rsidR="0000527B" w:rsidRPr="0033131D">
        <w:rPr>
          <w:sz w:val="27"/>
          <w:szCs w:val="27"/>
        </w:rPr>
        <w:t>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 xml:space="preserve">- </w:t>
      </w:r>
      <w:r w:rsidRPr="0033131D">
        <w:rPr>
          <w:sz w:val="27"/>
          <w:szCs w:val="27"/>
          <w:shd w:val="clear" w:color="auto" w:fill="FFFFFF"/>
        </w:rPr>
        <w:t xml:space="preserve">принятие на учет граждан в качестве нуждающихся в жилых помещениях, </w:t>
      </w:r>
      <w:r w:rsidRPr="0033131D">
        <w:rPr>
          <w:sz w:val="27"/>
          <w:szCs w:val="27"/>
        </w:rPr>
        <w:t>предоставляемых по договорам социального найма;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 xml:space="preserve">- ведение в установленном </w:t>
      </w:r>
      <w:hyperlink r:id="rId10" w:history="1">
        <w:r w:rsidRPr="0033131D">
          <w:rPr>
            <w:sz w:val="27"/>
            <w:szCs w:val="27"/>
          </w:rPr>
          <w:t>порядке</w:t>
        </w:r>
      </w:hyperlink>
      <w:r w:rsidRPr="0033131D">
        <w:rPr>
          <w:sz w:val="27"/>
          <w:szCs w:val="27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- согласование переустройства и перепланировки жилых помещений;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- осуществление муниципального жилищного контроля.</w:t>
      </w:r>
    </w:p>
    <w:p w:rsidR="0000527B" w:rsidRPr="0033131D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ab/>
        <w:t>1.1.2. По вопросу «</w:t>
      </w:r>
      <w:r w:rsidRPr="0033131D">
        <w:rPr>
          <w:sz w:val="27"/>
          <w:szCs w:val="27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33131D">
        <w:rPr>
          <w:iCs/>
          <w:sz w:val="27"/>
          <w:szCs w:val="27"/>
        </w:rPr>
        <w:t xml:space="preserve">градостроительного плана земельного участка, расположенного в границах поселения, </w:t>
      </w:r>
      <w:r w:rsidRPr="0033131D">
        <w:rPr>
          <w:iCs/>
          <w:sz w:val="27"/>
          <w:szCs w:val="27"/>
        </w:rPr>
        <w:lastRenderedPageBreak/>
        <w:t>выдача</w:t>
      </w:r>
      <w:r w:rsidRPr="0033131D">
        <w:rPr>
          <w:sz w:val="27"/>
          <w:szCs w:val="27"/>
          <w:shd w:val="clear" w:color="auto" w:fill="FFFFFF"/>
        </w:rPr>
        <w:t xml:space="preserve"> разрешений на строительство (за исключением случаев, предусмотренных</w:t>
      </w:r>
      <w:hyperlink r:id="rId11" w:anchor="/document/12138258/entry/510" w:history="1">
        <w:r w:rsidRPr="0033131D">
          <w:rPr>
            <w:sz w:val="27"/>
            <w:szCs w:val="27"/>
            <w:shd w:val="clear" w:color="auto" w:fill="FFFFFF"/>
          </w:rPr>
          <w:t>Градостроительным кодексом</w:t>
        </w:r>
      </w:hyperlink>
      <w:r w:rsidRPr="0033131D">
        <w:rPr>
          <w:sz w:val="27"/>
          <w:szCs w:val="27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hyperlink r:id="rId12" w:anchor="/document/12138258/entry/0" w:history="1">
        <w:r w:rsidRPr="0033131D">
          <w:rPr>
            <w:sz w:val="27"/>
            <w:szCs w:val="27"/>
            <w:shd w:val="clear" w:color="auto" w:fill="FFFFFF"/>
          </w:rPr>
          <w:t>Градостроительным кодексом</w:t>
        </w:r>
      </w:hyperlink>
      <w:r w:rsidRPr="0033131D">
        <w:rPr>
          <w:sz w:val="27"/>
          <w:szCs w:val="27"/>
          <w:shd w:val="clear" w:color="auto" w:fill="FFFFFF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33131D">
        <w:rPr>
          <w:sz w:val="27"/>
          <w:szCs w:val="27"/>
        </w:rPr>
        <w:t xml:space="preserve">направление уведомления о соответствии указанных в уведомлении о планируемых строительстве илиреконструкции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33131D">
          <w:rPr>
            <w:sz w:val="27"/>
            <w:szCs w:val="27"/>
          </w:rPr>
          <w:t>кодексом</w:t>
        </w:r>
      </w:hyperlink>
      <w:r w:rsidRPr="0033131D">
        <w:rPr>
          <w:sz w:val="27"/>
          <w:szCs w:val="27"/>
        </w:rPr>
        <w:t xml:space="preserve"> Российской Федерации»:</w:t>
      </w:r>
    </w:p>
    <w:p w:rsidR="0000527B" w:rsidRPr="0033131D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i/>
          <w:sz w:val="27"/>
          <w:szCs w:val="27"/>
        </w:rPr>
      </w:pPr>
      <w:r w:rsidRPr="0033131D">
        <w:rPr>
          <w:sz w:val="27"/>
          <w:szCs w:val="27"/>
          <w:shd w:val="clear" w:color="auto" w:fill="FFFFFF"/>
        </w:rPr>
        <w:t xml:space="preserve">- выдача </w:t>
      </w:r>
      <w:r w:rsidRPr="0033131D">
        <w:rPr>
          <w:iCs/>
          <w:sz w:val="27"/>
          <w:szCs w:val="27"/>
        </w:rPr>
        <w:t>градостроительного плана земельного участка, расположенного в границах поселения;</w:t>
      </w:r>
    </w:p>
    <w:p w:rsidR="0000527B" w:rsidRPr="0033131D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33131D">
        <w:rPr>
          <w:sz w:val="27"/>
          <w:szCs w:val="27"/>
        </w:rPr>
        <w:t xml:space="preserve">- </w:t>
      </w:r>
      <w:r w:rsidRPr="0033131D">
        <w:rPr>
          <w:sz w:val="27"/>
          <w:szCs w:val="27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4" w:history="1">
        <w:r w:rsidRPr="0033131D">
          <w:rPr>
            <w:sz w:val="27"/>
            <w:szCs w:val="27"/>
            <w:shd w:val="clear" w:color="auto" w:fill="FFFFFF"/>
          </w:rPr>
          <w:t>кодексом</w:t>
        </w:r>
      </w:hyperlink>
      <w:r w:rsidRPr="0033131D">
        <w:rPr>
          <w:sz w:val="27"/>
          <w:szCs w:val="27"/>
          <w:shd w:val="clear" w:color="auto" w:fill="FFFFFF"/>
        </w:rPr>
        <w:t>Российской Федерации, иными федеральными законами);</w:t>
      </w:r>
    </w:p>
    <w:p w:rsidR="0000527B" w:rsidRPr="0033131D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33131D">
        <w:rPr>
          <w:sz w:val="27"/>
          <w:szCs w:val="27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0527B" w:rsidRPr="0033131D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33131D">
        <w:rPr>
          <w:sz w:val="27"/>
          <w:szCs w:val="27"/>
          <w:shd w:val="clear" w:color="auto" w:fill="FFFFFF"/>
        </w:rPr>
        <w:t>- осуществление муниципального земельного контроля в границах поселения;</w:t>
      </w:r>
    </w:p>
    <w:p w:rsidR="0000527B" w:rsidRPr="0033131D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  <w:shd w:val="clear" w:color="auto" w:fill="FFFFFF"/>
        </w:rPr>
        <w:t xml:space="preserve">- </w:t>
      </w:r>
      <w:r w:rsidRPr="0033131D">
        <w:rPr>
          <w:sz w:val="27"/>
          <w:szCs w:val="27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</w:t>
      </w:r>
      <w:r w:rsidRPr="0033131D">
        <w:rPr>
          <w:sz w:val="27"/>
          <w:szCs w:val="27"/>
        </w:rPr>
        <w:lastRenderedPageBreak/>
        <w:t xml:space="preserve"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</w:p>
    <w:p w:rsidR="0000527B" w:rsidRPr="0033131D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33131D">
        <w:rPr>
          <w:sz w:val="27"/>
          <w:szCs w:val="27"/>
        </w:rPr>
        <w:t xml:space="preserve"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33131D">
          <w:rPr>
            <w:sz w:val="27"/>
            <w:szCs w:val="27"/>
          </w:rPr>
          <w:t>кодексом</w:t>
        </w:r>
      </w:hyperlink>
      <w:r w:rsidRPr="0033131D">
        <w:rPr>
          <w:sz w:val="27"/>
          <w:szCs w:val="27"/>
        </w:rPr>
        <w:t xml:space="preserve"> Российской Федерации.</w:t>
      </w:r>
    </w:p>
    <w:p w:rsidR="0000527B" w:rsidRPr="0033131D" w:rsidRDefault="0000527B" w:rsidP="0000527B">
      <w:pPr>
        <w:tabs>
          <w:tab w:val="left" w:leader="underscore" w:pos="5029"/>
        </w:tabs>
        <w:ind w:left="60" w:firstLine="500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1.1.3. По вопросу: «создание условий для обеспечения жителей Сельского поселения услугами связи, общественного питания, торговли и бытового обслуживания»:</w:t>
      </w:r>
    </w:p>
    <w:p w:rsidR="0000527B" w:rsidRPr="0033131D" w:rsidRDefault="0000527B" w:rsidP="0000527B">
      <w:pPr>
        <w:tabs>
          <w:tab w:val="left" w:leader="underscore" w:pos="5029"/>
        </w:tabs>
        <w:ind w:left="60" w:firstLine="500"/>
        <w:contextualSpacing/>
        <w:jc w:val="both"/>
        <w:rPr>
          <w:sz w:val="27"/>
          <w:szCs w:val="27"/>
          <w:lang w:val="ba-RU"/>
        </w:rPr>
      </w:pPr>
      <w:r w:rsidRPr="0033131D">
        <w:rPr>
          <w:sz w:val="27"/>
          <w:szCs w:val="27"/>
        </w:rPr>
        <w:t>- разработка и утверждение схемы размещения нестационарных торговых объектов на территории сельского поселения</w:t>
      </w:r>
      <w:r w:rsidRPr="0033131D">
        <w:rPr>
          <w:sz w:val="27"/>
          <w:szCs w:val="27"/>
          <w:lang w:val="ba-RU"/>
        </w:rPr>
        <w:t>;</w:t>
      </w:r>
    </w:p>
    <w:p w:rsidR="0000527B" w:rsidRPr="0033131D" w:rsidRDefault="0000527B" w:rsidP="0000527B">
      <w:pPr>
        <w:tabs>
          <w:tab w:val="left" w:leader="underscore" w:pos="5029"/>
        </w:tabs>
        <w:ind w:left="60" w:firstLine="500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- выдача документа, подтверждающего право на размещение нестационарного торгового объекта.</w:t>
      </w:r>
      <w:r w:rsidRPr="0033131D">
        <w:rPr>
          <w:sz w:val="27"/>
          <w:szCs w:val="27"/>
          <w:shd w:val="clear" w:color="auto" w:fill="FFFFFF"/>
        </w:rPr>
        <w:t>».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  <w:r w:rsidRPr="0033131D">
        <w:rPr>
          <w:b/>
          <w:sz w:val="27"/>
          <w:szCs w:val="27"/>
        </w:rPr>
        <w:t>2. Права и обязанности Сторон</w:t>
      </w: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2.1. В целях реализации настоящего соглашения Поселение обязуется: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2.2. В целях реализации настоящего соглашения Поселение вправе: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2.2.1. Участвовать в совещаниях, проводимых Районом по вопросам реализации переданных полномочий.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 xml:space="preserve">2.2.3. Осуществлять контроль за исполнением Районом переданных полномочий. </w:t>
      </w:r>
    </w:p>
    <w:p w:rsidR="0000527B" w:rsidRPr="0033131D" w:rsidRDefault="0000527B" w:rsidP="0000527B">
      <w:pPr>
        <w:spacing w:line="216" w:lineRule="auto"/>
        <w:ind w:firstLine="720"/>
        <w:jc w:val="both"/>
        <w:rPr>
          <w:sz w:val="27"/>
          <w:szCs w:val="27"/>
        </w:rPr>
      </w:pPr>
      <w:r w:rsidRPr="0033131D">
        <w:rPr>
          <w:sz w:val="27"/>
          <w:szCs w:val="27"/>
        </w:rPr>
        <w:lastRenderedPageBreak/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2.3. В целях реализации настоящего соглашения Район обязуется: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2.3.2. Предоставлять документы и иную информацию, связанную с выполнением настоящего Соглашения, не позднее 15 дней со дня получения письменного запроса.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00527B" w:rsidRPr="0033131D" w:rsidRDefault="0000527B" w:rsidP="0000527B">
      <w:pPr>
        <w:contextualSpacing/>
        <w:jc w:val="both"/>
        <w:rPr>
          <w:sz w:val="27"/>
          <w:szCs w:val="27"/>
        </w:rPr>
      </w:pPr>
    </w:p>
    <w:p w:rsidR="0000527B" w:rsidRPr="0033131D" w:rsidRDefault="0000527B" w:rsidP="0000527B">
      <w:pPr>
        <w:autoSpaceDE w:val="0"/>
        <w:autoSpaceDN w:val="0"/>
        <w:adjustRightInd w:val="0"/>
        <w:contextualSpacing/>
        <w:jc w:val="center"/>
        <w:outlineLvl w:val="1"/>
        <w:rPr>
          <w:b/>
          <w:sz w:val="27"/>
          <w:szCs w:val="27"/>
        </w:rPr>
      </w:pPr>
      <w:r w:rsidRPr="0033131D">
        <w:rPr>
          <w:b/>
          <w:sz w:val="27"/>
          <w:szCs w:val="27"/>
        </w:rPr>
        <w:t xml:space="preserve">3. Порядок предоставления финансовых средств </w:t>
      </w:r>
    </w:p>
    <w:p w:rsidR="0000527B" w:rsidRPr="0033131D" w:rsidRDefault="0000527B" w:rsidP="0000527B">
      <w:pPr>
        <w:autoSpaceDE w:val="0"/>
        <w:autoSpaceDN w:val="0"/>
        <w:adjustRightInd w:val="0"/>
        <w:contextualSpacing/>
        <w:jc w:val="center"/>
        <w:outlineLvl w:val="1"/>
        <w:rPr>
          <w:b/>
          <w:sz w:val="27"/>
          <w:szCs w:val="27"/>
        </w:rPr>
      </w:pPr>
      <w:r w:rsidRPr="0033131D">
        <w:rPr>
          <w:b/>
          <w:sz w:val="27"/>
          <w:szCs w:val="27"/>
        </w:rPr>
        <w:t>для осуществления переданных полномочий</w:t>
      </w:r>
    </w:p>
    <w:p w:rsidR="0000527B" w:rsidRPr="0033131D" w:rsidRDefault="0000527B" w:rsidP="0000527B">
      <w:pPr>
        <w:autoSpaceDE w:val="0"/>
        <w:autoSpaceDN w:val="0"/>
        <w:adjustRightInd w:val="0"/>
        <w:contextualSpacing/>
        <w:jc w:val="center"/>
        <w:outlineLvl w:val="1"/>
        <w:rPr>
          <w:sz w:val="27"/>
          <w:szCs w:val="27"/>
        </w:rPr>
      </w:pP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 xml:space="preserve">3.3. Финансовые средства перечисляются ежемесячно. 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  <w:r w:rsidRPr="0033131D">
        <w:rPr>
          <w:b/>
          <w:sz w:val="27"/>
          <w:szCs w:val="27"/>
        </w:rPr>
        <w:t>4. Основания и порядок прекращения Соглашения</w:t>
      </w: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4.1. Настоящее Соглашениедействует до 31 декабря 202</w:t>
      </w:r>
      <w:r w:rsidR="000E0970" w:rsidRPr="0033131D">
        <w:rPr>
          <w:sz w:val="27"/>
          <w:szCs w:val="27"/>
        </w:rPr>
        <w:t>4</w:t>
      </w:r>
      <w:r w:rsidRPr="0033131D">
        <w:rPr>
          <w:sz w:val="27"/>
          <w:szCs w:val="27"/>
        </w:rPr>
        <w:t xml:space="preserve"> года</w:t>
      </w:r>
      <w:r w:rsidR="000140C0" w:rsidRPr="0033131D">
        <w:rPr>
          <w:sz w:val="27"/>
          <w:szCs w:val="27"/>
        </w:rPr>
        <w:t xml:space="preserve"> и распространяется на правоотношения, возникшие с 1 января 202</w:t>
      </w:r>
      <w:r w:rsidR="000E0970" w:rsidRPr="0033131D">
        <w:rPr>
          <w:sz w:val="27"/>
          <w:szCs w:val="27"/>
        </w:rPr>
        <w:t>4</w:t>
      </w:r>
      <w:r w:rsidR="000140C0" w:rsidRPr="0033131D">
        <w:rPr>
          <w:sz w:val="27"/>
          <w:szCs w:val="27"/>
        </w:rPr>
        <w:t xml:space="preserve"> года</w:t>
      </w:r>
      <w:r w:rsidRPr="0033131D">
        <w:rPr>
          <w:sz w:val="27"/>
          <w:szCs w:val="27"/>
        </w:rPr>
        <w:t xml:space="preserve">. 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4.2.Настоящее Соглашение может быть досрочно прекращено: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по соглашению Сторон;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  <w:r w:rsidRPr="0033131D">
        <w:rPr>
          <w:b/>
          <w:sz w:val="27"/>
          <w:szCs w:val="27"/>
        </w:rPr>
        <w:t>5. Ответственность сторон</w:t>
      </w: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00527B" w:rsidRPr="0033131D" w:rsidRDefault="0000527B" w:rsidP="0000527B">
      <w:pPr>
        <w:tabs>
          <w:tab w:val="left" w:pos="1204"/>
          <w:tab w:val="left" w:pos="9720"/>
        </w:tabs>
        <w:ind w:right="-180"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lastRenderedPageBreak/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  <w:r w:rsidRPr="0033131D">
        <w:rPr>
          <w:b/>
          <w:sz w:val="27"/>
          <w:szCs w:val="27"/>
        </w:rPr>
        <w:t>6. Порядок разрешения споров</w:t>
      </w: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6.1. Все разногласия между Сторонами разрешаются путем переговоров.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  <w:r w:rsidRPr="0033131D">
        <w:rPr>
          <w:b/>
          <w:sz w:val="27"/>
          <w:szCs w:val="27"/>
        </w:rPr>
        <w:t>7. Заключительные условия</w:t>
      </w:r>
    </w:p>
    <w:p w:rsidR="0000527B" w:rsidRPr="0033131D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33131D" w:rsidRDefault="0000527B" w:rsidP="0000527B">
      <w:pPr>
        <w:ind w:firstLine="709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DB1208" w:rsidRPr="0033131D">
        <w:rPr>
          <w:sz w:val="27"/>
          <w:szCs w:val="27"/>
        </w:rPr>
        <w:t>Улу-Телякский</w:t>
      </w:r>
      <w:r w:rsidRPr="0033131D">
        <w:rPr>
          <w:sz w:val="27"/>
          <w:szCs w:val="27"/>
        </w:rPr>
        <w:t>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00527B" w:rsidRPr="0033131D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33131D">
        <w:rPr>
          <w:sz w:val="27"/>
          <w:szCs w:val="27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00527B" w:rsidRPr="0033131D" w:rsidRDefault="0000527B" w:rsidP="0000527B">
      <w:pPr>
        <w:rPr>
          <w:b/>
          <w:sz w:val="27"/>
          <w:szCs w:val="27"/>
        </w:rPr>
      </w:pPr>
    </w:p>
    <w:p w:rsidR="0000527B" w:rsidRPr="0033131D" w:rsidRDefault="0000527B" w:rsidP="0000527B">
      <w:pPr>
        <w:jc w:val="center"/>
        <w:rPr>
          <w:b/>
          <w:sz w:val="27"/>
          <w:szCs w:val="27"/>
        </w:rPr>
      </w:pPr>
      <w:r w:rsidRPr="0033131D">
        <w:rPr>
          <w:b/>
          <w:sz w:val="27"/>
          <w:szCs w:val="27"/>
        </w:rPr>
        <w:t>Адреса и реквизиты сторон:</w:t>
      </w:r>
    </w:p>
    <w:p w:rsidR="0000527B" w:rsidRPr="0033131D" w:rsidRDefault="0000527B" w:rsidP="0000527B">
      <w:pPr>
        <w:jc w:val="center"/>
        <w:rPr>
          <w:b/>
          <w:sz w:val="27"/>
          <w:szCs w:val="27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961"/>
      </w:tblGrid>
      <w:tr w:rsidR="00DB1208" w:rsidRPr="0033131D" w:rsidTr="00DB1208">
        <w:trPr>
          <w:jc w:val="center"/>
        </w:trPr>
        <w:tc>
          <w:tcPr>
            <w:tcW w:w="4961" w:type="dxa"/>
          </w:tcPr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Совет сельского поселения Улу-Телякский сельсовет муниципального района Иглинский район Республики Башкортостан</w:t>
            </w:r>
          </w:p>
        </w:tc>
        <w:tc>
          <w:tcPr>
            <w:tcW w:w="4961" w:type="dxa"/>
          </w:tcPr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Совет муниципального района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Иглинский район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Республики Башкортостан</w:t>
            </w:r>
          </w:p>
        </w:tc>
      </w:tr>
      <w:tr w:rsidR="00DB1208" w:rsidRPr="0033131D" w:rsidTr="00DB1208">
        <w:trPr>
          <w:jc w:val="center"/>
        </w:trPr>
        <w:tc>
          <w:tcPr>
            <w:tcW w:w="4961" w:type="dxa"/>
          </w:tcPr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 xml:space="preserve">452425, Иглинский район, 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с. Улу-Теляк, ул. Ленина, д 14-а.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 xml:space="preserve">ИНН </w:t>
            </w:r>
            <w:r w:rsidRPr="0033131D">
              <w:rPr>
                <w:shd w:val="clear" w:color="auto" w:fill="FBFBFB"/>
              </w:rPr>
              <w:t>0224002727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 xml:space="preserve">КПП </w:t>
            </w:r>
            <w:r w:rsidRPr="0033131D">
              <w:rPr>
                <w:sz w:val="24"/>
                <w:szCs w:val="24"/>
                <w:shd w:val="clear" w:color="auto" w:fill="FBFBFB"/>
              </w:rPr>
              <w:t>022401001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р/с 03231643806284720100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казн/с 40102810045370000067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 xml:space="preserve">в Отделении – НБ Республика Башкортостан//УФК по Республике Башкортостан г. Уфа </w:t>
            </w:r>
          </w:p>
        </w:tc>
        <w:tc>
          <w:tcPr>
            <w:tcW w:w="4961" w:type="dxa"/>
          </w:tcPr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452410, Иглинский район, с. Иглино, ул. Ленина, 58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 xml:space="preserve">ИНН 0224009352  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КПП 02240100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р/с 03231643806280000100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казн/с 40102810045370000067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в Отделении – НБ Республика Башкортостан//УФК по Республике Башкортостан г. Уфа</w:t>
            </w:r>
          </w:p>
        </w:tc>
      </w:tr>
      <w:tr w:rsidR="00DB1208" w:rsidRPr="0033131D" w:rsidTr="00DB1208">
        <w:trPr>
          <w:jc w:val="center"/>
        </w:trPr>
        <w:tc>
          <w:tcPr>
            <w:tcW w:w="4961" w:type="dxa"/>
          </w:tcPr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Глава сельского поселения Улу-Телякский сельсовет муниципального района Иглинский район Республики Башкортостан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____________/ Чингизов Р.Р.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  <w:tc>
          <w:tcPr>
            <w:tcW w:w="4961" w:type="dxa"/>
          </w:tcPr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Председатель Совета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____________/Карунас Ж. Л.</w:t>
            </w:r>
          </w:p>
          <w:p w:rsidR="00DB1208" w:rsidRPr="0033131D" w:rsidRDefault="00DB1208" w:rsidP="00DB1208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33131D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</w:tr>
    </w:tbl>
    <w:p w:rsidR="0000527B" w:rsidRPr="0033131D" w:rsidRDefault="0000527B" w:rsidP="00554530">
      <w:pPr>
        <w:jc w:val="center"/>
        <w:rPr>
          <w:b/>
          <w:szCs w:val="28"/>
        </w:rPr>
      </w:pPr>
    </w:p>
    <w:p w:rsidR="0000527B" w:rsidRPr="0033131D" w:rsidRDefault="0000527B" w:rsidP="0000527B">
      <w:pPr>
        <w:contextualSpacing/>
        <w:rPr>
          <w:szCs w:val="28"/>
        </w:rPr>
      </w:pPr>
    </w:p>
    <w:p w:rsidR="0000527B" w:rsidRPr="0033131D" w:rsidRDefault="0000527B" w:rsidP="00EE380E">
      <w:pPr>
        <w:shd w:val="clear" w:color="auto" w:fill="FFFFFF"/>
        <w:contextualSpacing/>
        <w:jc w:val="both"/>
        <w:rPr>
          <w:szCs w:val="28"/>
        </w:rPr>
      </w:pPr>
    </w:p>
    <w:sectPr w:rsidR="0000527B" w:rsidRPr="0033131D" w:rsidSect="000140C0">
      <w:headerReference w:type="even" r:id="rId16"/>
      <w:pgSz w:w="11907" w:h="16840" w:code="9"/>
      <w:pgMar w:top="567" w:right="56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00" w:rsidRDefault="00AD2000">
      <w:r>
        <w:separator/>
      </w:r>
    </w:p>
  </w:endnote>
  <w:endnote w:type="continuationSeparator" w:id="1">
    <w:p w:rsidR="00AD2000" w:rsidRDefault="00AD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00" w:rsidRDefault="00AD2000">
      <w:r>
        <w:separator/>
      </w:r>
    </w:p>
  </w:footnote>
  <w:footnote w:type="continuationSeparator" w:id="1">
    <w:p w:rsidR="00AD2000" w:rsidRDefault="00AD2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12" w:rsidRDefault="000E2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512" w:rsidRDefault="00AD20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FA"/>
    <w:multiLevelType w:val="hybridMultilevel"/>
    <w:tmpl w:val="A2006544"/>
    <w:lvl w:ilvl="0" w:tplc="610ED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4697B8E"/>
    <w:multiLevelType w:val="hybridMultilevel"/>
    <w:tmpl w:val="D99CF3F6"/>
    <w:lvl w:ilvl="0" w:tplc="3E4EC4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7285F"/>
    <w:multiLevelType w:val="hybridMultilevel"/>
    <w:tmpl w:val="1054B5D2"/>
    <w:lvl w:ilvl="0" w:tplc="8E327D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051C2B"/>
    <w:multiLevelType w:val="hybridMultilevel"/>
    <w:tmpl w:val="BF103B4E"/>
    <w:lvl w:ilvl="0" w:tplc="897023A0">
      <w:start w:val="1"/>
      <w:numFmt w:val="decimal"/>
      <w:lvlText w:val="%1."/>
      <w:lvlJc w:val="left"/>
      <w:pPr>
        <w:ind w:left="101" w:hanging="564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15CECB74">
      <w:numFmt w:val="bullet"/>
      <w:lvlText w:val="•"/>
      <w:lvlJc w:val="left"/>
      <w:pPr>
        <w:ind w:left="1076" w:hanging="564"/>
      </w:pPr>
      <w:rPr>
        <w:rFonts w:hint="default"/>
        <w:lang w:val="ru-RU" w:eastAsia="en-US" w:bidi="ar-SA"/>
      </w:rPr>
    </w:lvl>
    <w:lvl w:ilvl="2" w:tplc="99F6F2F0">
      <w:numFmt w:val="bullet"/>
      <w:lvlText w:val="•"/>
      <w:lvlJc w:val="left"/>
      <w:pPr>
        <w:ind w:left="2052" w:hanging="564"/>
      </w:pPr>
      <w:rPr>
        <w:rFonts w:hint="default"/>
        <w:lang w:val="ru-RU" w:eastAsia="en-US" w:bidi="ar-SA"/>
      </w:rPr>
    </w:lvl>
    <w:lvl w:ilvl="3" w:tplc="A25656E2">
      <w:numFmt w:val="bullet"/>
      <w:lvlText w:val="•"/>
      <w:lvlJc w:val="left"/>
      <w:pPr>
        <w:ind w:left="3028" w:hanging="564"/>
      </w:pPr>
      <w:rPr>
        <w:rFonts w:hint="default"/>
        <w:lang w:val="ru-RU" w:eastAsia="en-US" w:bidi="ar-SA"/>
      </w:rPr>
    </w:lvl>
    <w:lvl w:ilvl="4" w:tplc="8A8EE7B4">
      <w:numFmt w:val="bullet"/>
      <w:lvlText w:val="•"/>
      <w:lvlJc w:val="left"/>
      <w:pPr>
        <w:ind w:left="4004" w:hanging="564"/>
      </w:pPr>
      <w:rPr>
        <w:rFonts w:hint="default"/>
        <w:lang w:val="ru-RU" w:eastAsia="en-US" w:bidi="ar-SA"/>
      </w:rPr>
    </w:lvl>
    <w:lvl w:ilvl="5" w:tplc="8E9A2EC2">
      <w:numFmt w:val="bullet"/>
      <w:lvlText w:val="•"/>
      <w:lvlJc w:val="left"/>
      <w:pPr>
        <w:ind w:left="4980" w:hanging="564"/>
      </w:pPr>
      <w:rPr>
        <w:rFonts w:hint="default"/>
        <w:lang w:val="ru-RU" w:eastAsia="en-US" w:bidi="ar-SA"/>
      </w:rPr>
    </w:lvl>
    <w:lvl w:ilvl="6" w:tplc="495CAD02">
      <w:numFmt w:val="bullet"/>
      <w:lvlText w:val="•"/>
      <w:lvlJc w:val="left"/>
      <w:pPr>
        <w:ind w:left="5956" w:hanging="564"/>
      </w:pPr>
      <w:rPr>
        <w:rFonts w:hint="default"/>
        <w:lang w:val="ru-RU" w:eastAsia="en-US" w:bidi="ar-SA"/>
      </w:rPr>
    </w:lvl>
    <w:lvl w:ilvl="7" w:tplc="B0345918">
      <w:numFmt w:val="bullet"/>
      <w:lvlText w:val="•"/>
      <w:lvlJc w:val="left"/>
      <w:pPr>
        <w:ind w:left="6932" w:hanging="564"/>
      </w:pPr>
      <w:rPr>
        <w:rFonts w:hint="default"/>
        <w:lang w:val="ru-RU" w:eastAsia="en-US" w:bidi="ar-SA"/>
      </w:rPr>
    </w:lvl>
    <w:lvl w:ilvl="8" w:tplc="689A460E">
      <w:numFmt w:val="bullet"/>
      <w:lvlText w:val="•"/>
      <w:lvlJc w:val="left"/>
      <w:pPr>
        <w:ind w:left="7908" w:hanging="564"/>
      </w:pPr>
      <w:rPr>
        <w:rFonts w:hint="default"/>
        <w:lang w:val="ru-RU" w:eastAsia="en-US" w:bidi="ar-SA"/>
      </w:rPr>
    </w:lvl>
  </w:abstractNum>
  <w:abstractNum w:abstractNumId="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3C26BC"/>
    <w:multiLevelType w:val="hybridMultilevel"/>
    <w:tmpl w:val="D1042D90"/>
    <w:lvl w:ilvl="0" w:tplc="62805C8C">
      <w:start w:val="1"/>
      <w:numFmt w:val="decimal"/>
      <w:lvlText w:val="%1."/>
      <w:lvlJc w:val="left"/>
      <w:pPr>
        <w:ind w:left="206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7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8">
    <w:nsid w:val="5828403D"/>
    <w:multiLevelType w:val="hybridMultilevel"/>
    <w:tmpl w:val="ACBC3AA6"/>
    <w:lvl w:ilvl="0" w:tplc="691C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64CFE"/>
    <w:multiLevelType w:val="hybridMultilevel"/>
    <w:tmpl w:val="67E8B264"/>
    <w:lvl w:ilvl="0" w:tplc="4F62B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4BA"/>
    <w:rsid w:val="0000527B"/>
    <w:rsid w:val="00005688"/>
    <w:rsid w:val="00011CEF"/>
    <w:rsid w:val="000140C0"/>
    <w:rsid w:val="00032DCE"/>
    <w:rsid w:val="000545BB"/>
    <w:rsid w:val="000579B3"/>
    <w:rsid w:val="000A322C"/>
    <w:rsid w:val="000A5265"/>
    <w:rsid w:val="000C00EB"/>
    <w:rsid w:val="000C37FA"/>
    <w:rsid w:val="000E0970"/>
    <w:rsid w:val="000E2B09"/>
    <w:rsid w:val="000F58E4"/>
    <w:rsid w:val="00116618"/>
    <w:rsid w:val="00123B32"/>
    <w:rsid w:val="00134242"/>
    <w:rsid w:val="00147B9B"/>
    <w:rsid w:val="001534E3"/>
    <w:rsid w:val="00165F3C"/>
    <w:rsid w:val="00166FC2"/>
    <w:rsid w:val="00176271"/>
    <w:rsid w:val="0019665D"/>
    <w:rsid w:val="001A5D0D"/>
    <w:rsid w:val="001A62F4"/>
    <w:rsid w:val="001C4622"/>
    <w:rsid w:val="001C4B22"/>
    <w:rsid w:val="001D5E48"/>
    <w:rsid w:val="001E0A47"/>
    <w:rsid w:val="001F13A1"/>
    <w:rsid w:val="001F75ED"/>
    <w:rsid w:val="001F7D20"/>
    <w:rsid w:val="0022077C"/>
    <w:rsid w:val="00231376"/>
    <w:rsid w:val="00265040"/>
    <w:rsid w:val="002C78FA"/>
    <w:rsid w:val="002E10A3"/>
    <w:rsid w:val="002E2B81"/>
    <w:rsid w:val="002E3437"/>
    <w:rsid w:val="002E7569"/>
    <w:rsid w:val="0033131D"/>
    <w:rsid w:val="003B6FD6"/>
    <w:rsid w:val="003B7C63"/>
    <w:rsid w:val="003D3EF9"/>
    <w:rsid w:val="00443E6D"/>
    <w:rsid w:val="00446422"/>
    <w:rsid w:val="00455602"/>
    <w:rsid w:val="0047018F"/>
    <w:rsid w:val="0047315D"/>
    <w:rsid w:val="004C0989"/>
    <w:rsid w:val="004E39C1"/>
    <w:rsid w:val="004E4292"/>
    <w:rsid w:val="004F55E5"/>
    <w:rsid w:val="004F774C"/>
    <w:rsid w:val="004F7DD7"/>
    <w:rsid w:val="005147C7"/>
    <w:rsid w:val="00532C1B"/>
    <w:rsid w:val="00541D4B"/>
    <w:rsid w:val="00554530"/>
    <w:rsid w:val="00554D3F"/>
    <w:rsid w:val="00570164"/>
    <w:rsid w:val="005942BF"/>
    <w:rsid w:val="005B5E38"/>
    <w:rsid w:val="005E093B"/>
    <w:rsid w:val="005E32DC"/>
    <w:rsid w:val="005F359B"/>
    <w:rsid w:val="006066DE"/>
    <w:rsid w:val="0061375B"/>
    <w:rsid w:val="006200C1"/>
    <w:rsid w:val="006517CD"/>
    <w:rsid w:val="006564A0"/>
    <w:rsid w:val="0067305F"/>
    <w:rsid w:val="00681D82"/>
    <w:rsid w:val="00683774"/>
    <w:rsid w:val="006A4DD3"/>
    <w:rsid w:val="006A7E17"/>
    <w:rsid w:val="006E3960"/>
    <w:rsid w:val="006E40B3"/>
    <w:rsid w:val="006F491D"/>
    <w:rsid w:val="00711866"/>
    <w:rsid w:val="007225AF"/>
    <w:rsid w:val="0072385E"/>
    <w:rsid w:val="00725EFA"/>
    <w:rsid w:val="00795750"/>
    <w:rsid w:val="007A3327"/>
    <w:rsid w:val="007C346F"/>
    <w:rsid w:val="007C36DD"/>
    <w:rsid w:val="007E26FD"/>
    <w:rsid w:val="007F37D5"/>
    <w:rsid w:val="00803DD1"/>
    <w:rsid w:val="00803E4F"/>
    <w:rsid w:val="00823FC0"/>
    <w:rsid w:val="00835159"/>
    <w:rsid w:val="008427CD"/>
    <w:rsid w:val="008640B6"/>
    <w:rsid w:val="00872FFD"/>
    <w:rsid w:val="00876FC8"/>
    <w:rsid w:val="008875FB"/>
    <w:rsid w:val="00891F13"/>
    <w:rsid w:val="008A314F"/>
    <w:rsid w:val="008C4176"/>
    <w:rsid w:val="008C47BD"/>
    <w:rsid w:val="008C62ED"/>
    <w:rsid w:val="008D7ADE"/>
    <w:rsid w:val="00915569"/>
    <w:rsid w:val="0091579F"/>
    <w:rsid w:val="00957207"/>
    <w:rsid w:val="00970217"/>
    <w:rsid w:val="00974E7D"/>
    <w:rsid w:val="009767FE"/>
    <w:rsid w:val="00977B0E"/>
    <w:rsid w:val="009A5FDA"/>
    <w:rsid w:val="009C3E8D"/>
    <w:rsid w:val="009C66E6"/>
    <w:rsid w:val="009D0BC7"/>
    <w:rsid w:val="009E1CA7"/>
    <w:rsid w:val="00A10218"/>
    <w:rsid w:val="00A14E31"/>
    <w:rsid w:val="00A15437"/>
    <w:rsid w:val="00A32906"/>
    <w:rsid w:val="00A7296E"/>
    <w:rsid w:val="00AB7307"/>
    <w:rsid w:val="00AD2000"/>
    <w:rsid w:val="00AF774D"/>
    <w:rsid w:val="00B27F92"/>
    <w:rsid w:val="00B3382C"/>
    <w:rsid w:val="00B737AF"/>
    <w:rsid w:val="00B76354"/>
    <w:rsid w:val="00BB74BA"/>
    <w:rsid w:val="00BC7075"/>
    <w:rsid w:val="00BD7348"/>
    <w:rsid w:val="00BD7EC1"/>
    <w:rsid w:val="00BE5402"/>
    <w:rsid w:val="00BF1B53"/>
    <w:rsid w:val="00BF1B67"/>
    <w:rsid w:val="00BF3532"/>
    <w:rsid w:val="00C230B0"/>
    <w:rsid w:val="00C67BA1"/>
    <w:rsid w:val="00C86C0A"/>
    <w:rsid w:val="00C9087E"/>
    <w:rsid w:val="00CA49C9"/>
    <w:rsid w:val="00CB4898"/>
    <w:rsid w:val="00CF1918"/>
    <w:rsid w:val="00D01233"/>
    <w:rsid w:val="00D10531"/>
    <w:rsid w:val="00D1349F"/>
    <w:rsid w:val="00D1649F"/>
    <w:rsid w:val="00D30055"/>
    <w:rsid w:val="00D305D6"/>
    <w:rsid w:val="00D3759F"/>
    <w:rsid w:val="00D96FB0"/>
    <w:rsid w:val="00D97640"/>
    <w:rsid w:val="00D9777C"/>
    <w:rsid w:val="00DA2CFF"/>
    <w:rsid w:val="00DB1208"/>
    <w:rsid w:val="00DB4662"/>
    <w:rsid w:val="00DE146A"/>
    <w:rsid w:val="00DF4478"/>
    <w:rsid w:val="00E03F7D"/>
    <w:rsid w:val="00E1396A"/>
    <w:rsid w:val="00E56718"/>
    <w:rsid w:val="00E57840"/>
    <w:rsid w:val="00E64B61"/>
    <w:rsid w:val="00E66EE1"/>
    <w:rsid w:val="00E83231"/>
    <w:rsid w:val="00EB6E7C"/>
    <w:rsid w:val="00EE380E"/>
    <w:rsid w:val="00F02A83"/>
    <w:rsid w:val="00F158B6"/>
    <w:rsid w:val="00F214BC"/>
    <w:rsid w:val="00F60910"/>
    <w:rsid w:val="00F60B6D"/>
    <w:rsid w:val="00F95C82"/>
    <w:rsid w:val="00F97188"/>
    <w:rsid w:val="00FB41F9"/>
    <w:rsid w:val="00FC1A6D"/>
    <w:rsid w:val="00FC25B1"/>
    <w:rsid w:val="00FD2485"/>
    <w:rsid w:val="00FD6F0B"/>
    <w:rsid w:val="00FE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3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B7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74BA"/>
  </w:style>
  <w:style w:type="paragraph" w:styleId="3">
    <w:name w:val="Body Text Indent 3"/>
    <w:basedOn w:val="a"/>
    <w:link w:val="30"/>
    <w:rsid w:val="00BB74BA"/>
    <w:pPr>
      <w:ind w:firstLine="709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B7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rsid w:val="00BB74BA"/>
    <w:rPr>
      <w:color w:val="0000FF"/>
      <w:u w:val="single"/>
    </w:rPr>
  </w:style>
  <w:style w:type="character" w:customStyle="1" w:styleId="a7">
    <w:name w:val="Цветовое выделение"/>
    <w:uiPriority w:val="99"/>
    <w:rsid w:val="00BB74B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B74BA"/>
    <w:rPr>
      <w:rFonts w:cs="Times New Roman"/>
      <w:b/>
      <w:color w:val="106BBE"/>
    </w:rPr>
  </w:style>
  <w:style w:type="paragraph" w:styleId="a9">
    <w:name w:val="Normal (Web)"/>
    <w:basedOn w:val="a"/>
    <w:uiPriority w:val="99"/>
    <w:unhideWhenUsed/>
    <w:rsid w:val="00BB74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C67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7B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BA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722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E093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qFormat/>
    <w:rsid w:val="005E093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Body Text"/>
    <w:basedOn w:val="a"/>
    <w:link w:val="af"/>
    <w:uiPriority w:val="1"/>
    <w:unhideWhenUsed/>
    <w:qFormat/>
    <w:rsid w:val="00C86C0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86C0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F55E5"/>
  </w:style>
  <w:style w:type="table" w:customStyle="1" w:styleId="TableNormal">
    <w:name w:val="Table Normal"/>
    <w:uiPriority w:val="2"/>
    <w:semiHidden/>
    <w:unhideWhenUsed/>
    <w:qFormat/>
    <w:rsid w:val="004F55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55E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Основной текст_"/>
    <w:link w:val="19"/>
    <w:rsid w:val="002E3437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2E343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Основной текст17"/>
    <w:rsid w:val="002E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f0"/>
    <w:rsid w:val="00446422"/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31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No Spacing"/>
    <w:aliases w:val="ПФ-таб.текст"/>
    <w:link w:val="af2"/>
    <w:uiPriority w:val="1"/>
    <w:qFormat/>
    <w:rsid w:val="003313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aliases w:val="ПФ-таб.текст Знак"/>
    <w:link w:val="af1"/>
    <w:uiPriority w:val="1"/>
    <w:locked/>
    <w:rsid w:val="003313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951FD1707937EFBF420A34CDD21E6F772384B212B2E80609DB95C7C3F77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51FD1707937EFBF420A34CDD21E6F772384B212B2E80609DB95C7C3F77DG" TargetMode="External"/><Relationship Id="rId10" Type="http://schemas.openxmlformats.org/officeDocument/2006/relationships/hyperlink" Target="consultantplus://offline/ref=C905358F89D8BF4BDCA5289418E39AAE3A538819051D8A6A9276A49256975D059823DDF5CEAAC6M03C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664/?dst=22" TargetMode="External"/><Relationship Id="rId14" Type="http://schemas.openxmlformats.org/officeDocument/2006/relationships/hyperlink" Target="http://www.consultant.ru/document/cons_doc_LAW_147332/?dst=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8992-9D2A-4000-B46F-575D825C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69</cp:revision>
  <cp:lastPrinted>2023-03-22T10:52:00Z</cp:lastPrinted>
  <dcterms:created xsi:type="dcterms:W3CDTF">2021-08-19T05:16:00Z</dcterms:created>
  <dcterms:modified xsi:type="dcterms:W3CDTF">2024-01-14T06:15:00Z</dcterms:modified>
</cp:coreProperties>
</file>