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DF0A2E" w:rsidRPr="00904EB7" w:rsidTr="001B5E09">
        <w:trPr>
          <w:trHeight w:val="2127"/>
          <w:jc w:val="center"/>
        </w:trPr>
        <w:tc>
          <w:tcPr>
            <w:tcW w:w="4651" w:type="dxa"/>
            <w:hideMark/>
          </w:tcPr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904EB7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904EB7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DF0A2E" w:rsidRPr="00904EB7" w:rsidRDefault="00DF0A2E" w:rsidP="001B5E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(БАШКОРТОСТАН РЕСПУБЛИКАҺ</w:t>
            </w:r>
            <w:proofErr w:type="gramStart"/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  <w:p w:rsidR="00DF0A2E" w:rsidRPr="00904EB7" w:rsidRDefault="00DF0A2E" w:rsidP="001B5E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ИГЛИН РАЙОНЫ</w:t>
            </w:r>
          </w:p>
          <w:p w:rsidR="00DF0A2E" w:rsidRPr="00904EB7" w:rsidRDefault="00DF0A2E" w:rsidP="001B5E0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DF0A2E" w:rsidRPr="00904EB7" w:rsidRDefault="00DF0A2E" w:rsidP="001B5E09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04EB7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ABD73C5" wp14:editId="710EFCD1">
                  <wp:extent cx="628650" cy="733425"/>
                  <wp:effectExtent l="0" t="0" r="0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A2E" w:rsidRPr="00904EB7" w:rsidRDefault="00DF0A2E" w:rsidP="001B5E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536" w:type="dxa"/>
            <w:hideMark/>
          </w:tcPr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DF0A2E" w:rsidRPr="00904EB7" w:rsidRDefault="00DF0A2E" w:rsidP="001B5E0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904E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DF0A2E" w:rsidRPr="00904EB7" w:rsidRDefault="00DF0A2E" w:rsidP="001B5E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04E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УЛУ-ТЕЛЯКСКИЙ СЕЛЬСОВЕТ   ИГЛИНСКОГО РАЙОНА</w:t>
            </w:r>
            <w:proofErr w:type="gramEnd"/>
          </w:p>
          <w:p w:rsidR="00DF0A2E" w:rsidRPr="00904EB7" w:rsidRDefault="00DF0A2E" w:rsidP="001B5E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4E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РЕСПУБЛИКИ  БАШКОРТОСТАН</w:t>
            </w:r>
          </w:p>
        </w:tc>
      </w:tr>
    </w:tbl>
    <w:p w:rsidR="00DF0A2E" w:rsidRPr="00904EB7" w:rsidRDefault="00DF0A2E" w:rsidP="00DF0A2E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  <w:r w:rsidRPr="00904EB7"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618F4F7" wp14:editId="567A7462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F0A2E" w:rsidRPr="00904EB7" w:rsidRDefault="00DF0A2E" w:rsidP="00DF0A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EB7"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 w:rsidRPr="00904EB7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      РЕШЕНИЕ</w:t>
      </w:r>
    </w:p>
    <w:p w:rsidR="00DF0A2E" w:rsidRPr="00904EB7" w:rsidRDefault="00DF0A2E" w:rsidP="00DF0A2E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</w:p>
    <w:p w:rsidR="00DF0A2E" w:rsidRPr="00904EB7" w:rsidRDefault="00DF0A2E" w:rsidP="00DF0A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й.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182</w:t>
      </w: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0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F0A2E" w:rsidRPr="00904EB7" w:rsidRDefault="00DF0A2E" w:rsidP="00DF0A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A2E" w:rsidRPr="00904EB7" w:rsidRDefault="00DF0A2E" w:rsidP="00DF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публичных слушаний по проекту решения</w:t>
      </w:r>
      <w:r w:rsidRPr="00904EB7">
        <w:rPr>
          <w:rFonts w:ascii="Calibri" w:eastAsia="Calibri" w:hAnsi="Calibri" w:cs="Times New Roman"/>
          <w:b/>
          <w:lang w:eastAsia="en-US"/>
        </w:rPr>
        <w:t xml:space="preserve"> «</w:t>
      </w:r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бюджете  сельского поселения Улу-Телякский сельсовет муниципального района  Иглинский  район Республики  Башкортостан  </w:t>
      </w:r>
      <w:r w:rsidRPr="00904EB7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04EB7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Pr="00904EB7">
        <w:rPr>
          <w:rFonts w:ascii="Times New Roman" w:eastAsia="Calibri" w:hAnsi="Times New Roman" w:cs="Times New Roman"/>
          <w:b/>
          <w:sz w:val="28"/>
          <w:szCs w:val="28"/>
        </w:rPr>
        <w:t>и 202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04EB7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Pr="00904EB7">
        <w:rPr>
          <w:rFonts w:ascii="Calibri" w:eastAsia="Calibri" w:hAnsi="Calibri" w:cs="Times New Roman"/>
          <w:b/>
          <w:lang w:eastAsia="en-US"/>
        </w:rPr>
        <w:t>»</w:t>
      </w:r>
    </w:p>
    <w:p w:rsidR="00DF0A2E" w:rsidRPr="00904EB7" w:rsidRDefault="00DF0A2E" w:rsidP="00DF0A2E">
      <w:pPr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A2E" w:rsidRPr="00904EB7" w:rsidRDefault="00DF0A2E" w:rsidP="00DF0A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№ 131-ФЗ от 6.10.2003г. «Об общих принципах организации местного самоуправления в Российской Федерации», статьи 11 Устава  сельского  поселения Улу-Телякский сельсовет муниципального района Иглинский район Республики Башкортостан, Совет сельского поселения Улу-Телякский сельсовет муниципального района Иглинский район решил:</w:t>
      </w:r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04EB7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904EB7">
        <w:rPr>
          <w:rFonts w:ascii="Times New Roman" w:eastAsia="Times New Roman" w:hAnsi="Times New Roman" w:cs="Times New Roman"/>
          <w:sz w:val="28"/>
        </w:rPr>
        <w:t xml:space="preserve">Провести публичные слушания по проекту решения Совета 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сельского поселения Улу-Телякский  сельсовет</w:t>
      </w:r>
      <w:r w:rsidRPr="00904EB7">
        <w:rPr>
          <w:rFonts w:ascii="Times New Roman" w:eastAsia="Times New Roman" w:hAnsi="Times New Roman" w:cs="Times New Roman"/>
          <w:sz w:val="28"/>
        </w:rPr>
        <w:t xml:space="preserve"> муниципального района Иглинский район Республики Башкортостан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«О бюджете сельского поселения Улу-Телякский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 Иглинский  район Республики  Башкортостан 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1</w:t>
      </w:r>
      <w:r w:rsidRPr="00904EB7">
        <w:rPr>
          <w:rFonts w:ascii="Times New Roman" w:eastAsia="Times New Roman" w:hAnsi="Times New Roman" w:cs="Times New Roman"/>
          <w:sz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904EB7">
        <w:rPr>
          <w:rFonts w:ascii="Times New Roman" w:eastAsia="Times New Roman" w:hAnsi="Times New Roman" w:cs="Times New Roman"/>
          <w:sz w:val="28"/>
        </w:rPr>
        <w:t xml:space="preserve"> года в 12-00 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в здании администрации  сельского поселения Улу-Телякский сельсовет 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4EB7">
        <w:rPr>
          <w:rFonts w:ascii="Times New Roman" w:eastAsia="Times New Roman" w:hAnsi="Times New Roman" w:cs="Times New Roman"/>
          <w:sz w:val="28"/>
          <w:szCs w:val="28"/>
        </w:rPr>
        <w:t>Республика Башкортостан, Иглинский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район, с. Улу-Теляк, ул. Ленина, д.14а (кабинет главы)</w:t>
      </w:r>
      <w:r w:rsidRPr="00904EB7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04EB7">
        <w:rPr>
          <w:rFonts w:ascii="Times New Roman" w:eastAsia="Times New Roman" w:hAnsi="Times New Roman" w:cs="Times New Roman"/>
          <w:sz w:val="28"/>
        </w:rPr>
        <w:tab/>
        <w:t xml:space="preserve">2.Обнародовать в здании администрации сельского поселения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Улу-Телякский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</w:rPr>
        <w:t xml:space="preserve">сельсовет  по адресу: </w:t>
      </w:r>
      <w:proofErr w:type="gramStart"/>
      <w:r w:rsidRPr="00904EB7">
        <w:rPr>
          <w:rFonts w:ascii="Times New Roman" w:eastAsia="Times New Roman" w:hAnsi="Times New Roman" w:cs="Times New Roman"/>
          <w:sz w:val="28"/>
          <w:szCs w:val="28"/>
        </w:rPr>
        <w:t>Республика Башкортостан, Иглинский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район, с. Улу-Теляк, ул. Ленина, д.14а</w:t>
      </w:r>
      <w:r w:rsidRPr="00904EB7">
        <w:rPr>
          <w:rFonts w:ascii="Times New Roman" w:eastAsia="Times New Roman" w:hAnsi="Times New Roman" w:cs="Times New Roman"/>
          <w:sz w:val="28"/>
        </w:rPr>
        <w:t xml:space="preserve"> дату, время и место проведения публичных слушаний.</w:t>
      </w:r>
      <w:proofErr w:type="gramEnd"/>
    </w:p>
    <w:p w:rsidR="00DF0A2E" w:rsidRPr="00904EB7" w:rsidRDefault="00DF0A2E" w:rsidP="00DF0A2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</w:rPr>
      </w:pPr>
      <w:r w:rsidRPr="00904EB7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904EB7">
        <w:rPr>
          <w:rFonts w:ascii="Times New Roman" w:eastAsia="Times New Roman" w:hAnsi="Times New Roman" w:cs="Times New Roman"/>
          <w:sz w:val="28"/>
        </w:rPr>
        <w:t xml:space="preserve">3.Письменные обращения жителей сельского поселения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Улу-Телякский</w:t>
      </w:r>
      <w:r w:rsidRPr="00904EB7">
        <w:rPr>
          <w:rFonts w:ascii="Times New Roman" w:eastAsia="Times New Roman" w:hAnsi="Times New Roman" w:cs="Times New Roman"/>
          <w:sz w:val="28"/>
        </w:rPr>
        <w:t xml:space="preserve"> сельсовет муниципального района Иглинский район по проекту решения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«О бюджете сельского поселения Улу-Телякский сельсовет муниципального района  Иглинский  район Республики  Башкортостан 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Pr="00904EB7">
        <w:rPr>
          <w:rFonts w:ascii="Times New Roman" w:eastAsia="Times New Roman" w:hAnsi="Times New Roman" w:cs="Times New Roman"/>
          <w:sz w:val="28"/>
        </w:rPr>
        <w:t xml:space="preserve"> направлять в Совет сельского поселения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Улу-Телякский</w:t>
      </w:r>
      <w:r w:rsidRPr="00904EB7">
        <w:rPr>
          <w:rFonts w:ascii="Times New Roman" w:eastAsia="Times New Roman" w:hAnsi="Times New Roman" w:cs="Times New Roman"/>
          <w:sz w:val="28"/>
        </w:rPr>
        <w:t xml:space="preserve"> сельсовет муниципального района Иглинский район в десятидневный срок со дня обнародования по адресу: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Республика Башкортостан, Иглинский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район, с. Улу-Теляк, ул. Ленина, д.14а или на электронную почту:</w:t>
      </w:r>
      <w:proofErr w:type="spellStart"/>
      <w:r w:rsidRPr="00904EB7">
        <w:rPr>
          <w:rFonts w:ascii="Times New Roman" w:eastAsia="Times New Roman" w:hAnsi="Times New Roman" w:cs="Times New Roman"/>
          <w:sz w:val="28"/>
          <w:szCs w:val="28"/>
          <w:lang w:val="en-US"/>
        </w:rPr>
        <w:t>ulu</w:t>
      </w:r>
      <w:proofErr w:type="spellEnd"/>
      <w:r w:rsidRPr="00904E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4EB7">
        <w:rPr>
          <w:rFonts w:ascii="Times New Roman" w:eastAsia="Times New Roman" w:hAnsi="Times New Roman" w:cs="Times New Roman"/>
          <w:sz w:val="28"/>
          <w:szCs w:val="28"/>
          <w:lang w:val="en-US"/>
        </w:rPr>
        <w:t>telyakselsovet</w:t>
      </w:r>
      <w:proofErr w:type="spellEnd"/>
      <w:r w:rsidRPr="00904EB7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904EB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04E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04E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04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A2E" w:rsidRPr="00904EB7" w:rsidRDefault="00DF0A2E" w:rsidP="00DF0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4. Создать комиссию по подготовке и проведению публичных слушаний по проекту решения «О бюджете   сельского поселения Улу-Телякский сельсовет муниципального района  Иглинский  район Республики  Башкортостан  </w:t>
      </w:r>
      <w:r w:rsidRPr="00904EB7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04EB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04EB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904EB7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» в следующем составе:</w:t>
      </w:r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 </w:t>
      </w:r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Закиров Ильяс </w:t>
      </w:r>
      <w:proofErr w:type="spellStart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Фанисови</w:t>
      </w:r>
      <w:proofErr w:type="gramStart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</w:t>
      </w:r>
      <w:proofErr w:type="spell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  от  избирательного  округа №3, председатель Комиссии;</w:t>
      </w:r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Мухаметшин</w:t>
      </w:r>
      <w:proofErr w:type="spellEnd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Рафаил </w:t>
      </w:r>
      <w:proofErr w:type="spellStart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Ривенерови</w:t>
      </w:r>
      <w:proofErr w:type="gramStart"/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</w:t>
      </w:r>
      <w:proofErr w:type="spell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 от  избирательного  округа№7, заместитель председателя Комиссии;</w:t>
      </w:r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</w:t>
      </w:r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Дудина Наталья Петровна</w:t>
      </w: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-депутат от  избирательного  округа №9, секретарь Комиссии.</w:t>
      </w:r>
    </w:p>
    <w:p w:rsidR="00DF0A2E" w:rsidRPr="00904EB7" w:rsidRDefault="00DF0A2E" w:rsidP="00DF0A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5.Обнародовать настоящее решение на  информационном  стенде в здании администрации сельского поселения  Улу-Телякский  сельсовет муниципального района Иглинский район   по адресу: РБ, Иглинский  район, с. Улу-Теляк, ул</w:t>
      </w:r>
      <w:proofErr w:type="gramStart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.Л</w:t>
      </w:r>
      <w:proofErr w:type="gram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енина,д.14а и разместить на официальном сайте сельского поселения Улу-Телякский сельсовет муниципального района Иглинский Республики Башкортостан в информационно-телекоммуникационной сети Интернет.</w:t>
      </w:r>
    </w:p>
    <w:p w:rsidR="00DF0A2E" w:rsidRPr="00904EB7" w:rsidRDefault="00DF0A2E" w:rsidP="00DF0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исполнением  настоящего  решения  возложить  на Постоянную комиссию  Совета сельского  поселения Улу-Телякский  сельсовет  муниципального  района  Иглинский  район  Республики Башкортостан по  бюджету, налогам,  вопросам  муниципальной собственности (председатель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04EB7">
        <w:rPr>
          <w:rFonts w:ascii="Times New Roman" w:eastAsia="Calibri" w:hAnsi="Times New Roman" w:cs="Times New Roman"/>
          <w:sz w:val="28"/>
          <w:szCs w:val="28"/>
          <w:lang w:eastAsia="en-US"/>
        </w:rPr>
        <w:t>Закиров И.Ф.).</w:t>
      </w:r>
    </w:p>
    <w:p w:rsidR="00DF0A2E" w:rsidRPr="00904EB7" w:rsidRDefault="00DF0A2E" w:rsidP="00DF0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A2E" w:rsidRPr="00904EB7" w:rsidRDefault="00DF0A2E" w:rsidP="00DF0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A2E" w:rsidRPr="00904EB7" w:rsidRDefault="00DF0A2E" w:rsidP="00DF0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0A2E" w:rsidRPr="00904EB7" w:rsidRDefault="00DF0A2E" w:rsidP="00DF0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4EB7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Pr="00904EB7"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DF0A2E" w:rsidRPr="00904EB7" w:rsidRDefault="00DF0A2E" w:rsidP="00DF0A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2BC2" w:rsidRDefault="00212BC2"/>
    <w:sectPr w:rsidR="0021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B9"/>
    <w:rsid w:val="00212BC2"/>
    <w:rsid w:val="00C256B9"/>
    <w:rsid w:val="00D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A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2</cp:revision>
  <dcterms:created xsi:type="dcterms:W3CDTF">2024-11-25T10:43:00Z</dcterms:created>
  <dcterms:modified xsi:type="dcterms:W3CDTF">2024-11-25T10:44:00Z</dcterms:modified>
</cp:coreProperties>
</file>